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AEA2" w14:textId="77777777" w:rsidR="00BA146C" w:rsidRPr="00200668" w:rsidRDefault="00BA146C" w:rsidP="00D8025D">
      <w:pPr>
        <w:jc w:val="center"/>
        <w:rPr>
          <w:rFonts w:ascii="Times New Roman" w:hAnsi="Times New Roman" w:cs="Times New Roman"/>
          <w:b/>
          <w:bCs/>
          <w:iCs/>
          <w:sz w:val="28"/>
          <w:szCs w:val="28"/>
          <w:lang w:val="en-CA"/>
        </w:rPr>
      </w:pPr>
    </w:p>
    <w:p w14:paraId="2A4250EC" w14:textId="77777777" w:rsidR="00D8025D" w:rsidRPr="00200668" w:rsidRDefault="00D8025D" w:rsidP="00D8025D">
      <w:pPr>
        <w:jc w:val="center"/>
        <w:rPr>
          <w:rFonts w:ascii="Times New Roman" w:hAnsi="Times New Roman" w:cs="Times New Roman"/>
          <w:b/>
          <w:bCs/>
          <w:iCs/>
          <w:sz w:val="28"/>
          <w:szCs w:val="28"/>
          <w:lang w:val="en-CA"/>
        </w:rPr>
      </w:pPr>
      <w:r w:rsidRPr="00200668">
        <w:rPr>
          <w:rFonts w:ascii="Times New Roman" w:hAnsi="Times New Roman" w:cs="Times New Roman"/>
          <w:b/>
          <w:bCs/>
          <w:iCs/>
          <w:sz w:val="28"/>
          <w:szCs w:val="28"/>
          <w:lang w:val="en-CA"/>
        </w:rPr>
        <w:t>Social Action and Mobilization for Prevention of Radicalization and Extremism through Enhanced and Targeted Interventions</w:t>
      </w:r>
    </w:p>
    <w:p w14:paraId="4D273FEE" w14:textId="77777777" w:rsidR="00587C4F" w:rsidRPr="00200668" w:rsidRDefault="00D8025D" w:rsidP="00D8025D">
      <w:pPr>
        <w:jc w:val="center"/>
        <w:rPr>
          <w:rFonts w:ascii="Times New Roman" w:hAnsi="Times New Roman" w:cs="Times New Roman"/>
          <w:b/>
          <w:sz w:val="28"/>
          <w:szCs w:val="28"/>
          <w:lang w:val="en-GB"/>
        </w:rPr>
      </w:pPr>
      <w:r w:rsidRPr="00200668">
        <w:rPr>
          <w:rFonts w:ascii="Times New Roman" w:hAnsi="Times New Roman" w:cs="Times New Roman"/>
          <w:b/>
          <w:bCs/>
          <w:iCs/>
          <w:sz w:val="28"/>
          <w:szCs w:val="28"/>
          <w:lang w:val="en-CA"/>
        </w:rPr>
        <w:t>(SAMPREETI)</w:t>
      </w:r>
    </w:p>
    <w:p w14:paraId="75CC7143" w14:textId="77777777" w:rsidR="00587C4F" w:rsidRPr="00200668" w:rsidRDefault="00587C4F" w:rsidP="00587C4F">
      <w:pPr>
        <w:rPr>
          <w:rFonts w:ascii="Times New Roman" w:hAnsi="Times New Roman" w:cs="Times New Roman"/>
          <w:b/>
          <w:sz w:val="24"/>
          <w:szCs w:val="24"/>
          <w:lang w:val="en-GB"/>
        </w:rPr>
      </w:pPr>
    </w:p>
    <w:p w14:paraId="3F221572" w14:textId="77777777" w:rsidR="00587C4F" w:rsidRPr="00200668" w:rsidRDefault="00B545FB" w:rsidP="00587C4F">
      <w:pPr>
        <w:rPr>
          <w:rFonts w:ascii="Times New Roman" w:hAnsi="Times New Roman" w:cs="Times New Roman"/>
          <w:b/>
          <w:sz w:val="24"/>
          <w:szCs w:val="24"/>
          <w:lang w:val="en-GB"/>
        </w:rPr>
      </w:pPr>
      <w:r w:rsidRPr="00200668">
        <w:rPr>
          <w:rFonts w:ascii="Times New Roman" w:hAnsi="Times New Roman" w:cs="Times New Roman"/>
          <w:b/>
          <w:noProof/>
          <w:sz w:val="14"/>
          <w:szCs w:val="40"/>
        </w:rPr>
        <w:drawing>
          <wp:anchor distT="0" distB="0" distL="114300" distR="114300" simplePos="0" relativeHeight="251662336" behindDoc="1" locked="0" layoutInCell="1" allowOverlap="1" wp14:anchorId="331F6A41" wp14:editId="573C1602">
            <wp:simplePos x="0" y="0"/>
            <wp:positionH relativeFrom="margin">
              <wp:posOffset>2266950</wp:posOffset>
            </wp:positionH>
            <wp:positionV relativeFrom="paragraph">
              <wp:posOffset>85090</wp:posOffset>
            </wp:positionV>
            <wp:extent cx="1386205" cy="796290"/>
            <wp:effectExtent l="0" t="0" r="4445" b="3810"/>
            <wp:wrapTight wrapText="bothSides">
              <wp:wrapPolygon edited="0">
                <wp:start x="0" y="0"/>
                <wp:lineTo x="0" y="21187"/>
                <wp:lineTo x="21372" y="21187"/>
                <wp:lineTo x="21372" y="0"/>
                <wp:lineTo x="0" y="0"/>
              </wp:wrapPolygon>
            </wp:wrapTight>
            <wp:docPr id="4" name="Picture 4" descr="D:\Backup\Backup\Desktop\logo sampreeti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Backup\Desktop\logo sampreeti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84DE" w14:textId="77777777" w:rsidR="00587C4F" w:rsidRPr="00200668" w:rsidRDefault="00587C4F" w:rsidP="00587C4F">
      <w:pPr>
        <w:rPr>
          <w:rFonts w:ascii="Times New Roman" w:hAnsi="Times New Roman" w:cs="Times New Roman"/>
          <w:b/>
          <w:sz w:val="24"/>
          <w:szCs w:val="24"/>
          <w:lang w:val="en-GB"/>
        </w:rPr>
      </w:pPr>
    </w:p>
    <w:p w14:paraId="4AFEF2F1" w14:textId="77777777" w:rsidR="00587C4F" w:rsidRPr="00200668" w:rsidRDefault="00587C4F" w:rsidP="00587C4F">
      <w:pPr>
        <w:rPr>
          <w:rFonts w:ascii="Times New Roman" w:hAnsi="Times New Roman" w:cs="Times New Roman"/>
          <w:b/>
          <w:sz w:val="24"/>
          <w:szCs w:val="24"/>
          <w:lang w:val="en-GB"/>
        </w:rPr>
      </w:pPr>
    </w:p>
    <w:p w14:paraId="31BAED88" w14:textId="77777777" w:rsidR="00587C4F" w:rsidRPr="00200668" w:rsidRDefault="00587C4F" w:rsidP="00587C4F">
      <w:pPr>
        <w:rPr>
          <w:rFonts w:ascii="Times New Roman" w:hAnsi="Times New Roman" w:cs="Times New Roman"/>
          <w:b/>
          <w:sz w:val="24"/>
          <w:szCs w:val="24"/>
          <w:lang w:val="en-GB"/>
        </w:rPr>
      </w:pPr>
    </w:p>
    <w:p w14:paraId="6B37360C" w14:textId="77777777" w:rsidR="00587C4F" w:rsidRPr="00200668" w:rsidRDefault="00587C4F" w:rsidP="00587C4F">
      <w:pPr>
        <w:rPr>
          <w:rFonts w:ascii="Times New Roman" w:hAnsi="Times New Roman" w:cs="Times New Roman"/>
          <w:b/>
          <w:sz w:val="24"/>
          <w:szCs w:val="24"/>
          <w:lang w:val="en-GB"/>
        </w:rPr>
      </w:pPr>
    </w:p>
    <w:p w14:paraId="40215AAD" w14:textId="77777777" w:rsidR="00587C4F" w:rsidRPr="00200668" w:rsidRDefault="00864CBF" w:rsidP="00587C4F">
      <w:pPr>
        <w:shd w:val="clear" w:color="auto" w:fill="FFD966" w:themeFill="accent4" w:themeFillTint="99"/>
        <w:jc w:val="center"/>
        <w:rPr>
          <w:rFonts w:ascii="Times New Roman" w:hAnsi="Times New Roman" w:cs="Times New Roman"/>
          <w:b/>
          <w:sz w:val="36"/>
          <w:szCs w:val="36"/>
          <w:lang w:val="en-GB"/>
        </w:rPr>
      </w:pPr>
      <w:r w:rsidRPr="00200668">
        <w:rPr>
          <w:rFonts w:ascii="Times New Roman" w:hAnsi="Times New Roman" w:cs="Times New Roman"/>
          <w:b/>
          <w:sz w:val="36"/>
          <w:szCs w:val="36"/>
          <w:lang w:val="en-GB"/>
        </w:rPr>
        <w:t xml:space="preserve">Guideline for </w:t>
      </w:r>
      <w:r w:rsidR="00092054" w:rsidRPr="00200668">
        <w:rPr>
          <w:rFonts w:ascii="Times New Roman" w:hAnsi="Times New Roman" w:cs="Times New Roman"/>
          <w:b/>
          <w:sz w:val="36"/>
          <w:szCs w:val="36"/>
          <w:lang w:val="en-GB"/>
        </w:rPr>
        <w:t>Applicants</w:t>
      </w:r>
    </w:p>
    <w:p w14:paraId="5AA0837A" w14:textId="77777777" w:rsidR="00587C4F" w:rsidRPr="00200668" w:rsidRDefault="00587C4F" w:rsidP="00587C4F">
      <w:pPr>
        <w:rPr>
          <w:rFonts w:ascii="Times New Roman" w:hAnsi="Times New Roman" w:cs="Times New Roman"/>
          <w:b/>
          <w:sz w:val="24"/>
          <w:szCs w:val="24"/>
          <w:lang w:val="en-GB"/>
        </w:rPr>
      </w:pPr>
    </w:p>
    <w:p w14:paraId="5AE0B6FC" w14:textId="77777777" w:rsidR="00587C4F" w:rsidRPr="00200668" w:rsidRDefault="00587C4F" w:rsidP="00587C4F">
      <w:pPr>
        <w:rPr>
          <w:rFonts w:ascii="Times New Roman" w:hAnsi="Times New Roman" w:cs="Times New Roman"/>
          <w:b/>
          <w:sz w:val="24"/>
          <w:szCs w:val="24"/>
          <w:lang w:val="en-GB"/>
        </w:rPr>
      </w:pPr>
    </w:p>
    <w:p w14:paraId="79D8CF50" w14:textId="77777777" w:rsidR="00587C4F" w:rsidRPr="00200668" w:rsidRDefault="00587C4F" w:rsidP="00587C4F">
      <w:pPr>
        <w:rPr>
          <w:rFonts w:ascii="Times New Roman" w:hAnsi="Times New Roman" w:cs="Times New Roman"/>
          <w:b/>
          <w:sz w:val="24"/>
          <w:szCs w:val="24"/>
          <w:lang w:val="en-GB"/>
        </w:rPr>
      </w:pPr>
    </w:p>
    <w:p w14:paraId="0D96343D" w14:textId="77777777" w:rsidR="00587C4F" w:rsidRPr="00200668" w:rsidRDefault="00587C4F" w:rsidP="00587C4F">
      <w:pPr>
        <w:rPr>
          <w:rFonts w:ascii="Times New Roman" w:hAnsi="Times New Roman" w:cs="Times New Roman"/>
          <w:b/>
          <w:sz w:val="24"/>
          <w:szCs w:val="24"/>
          <w:lang w:val="en-GB"/>
        </w:rPr>
      </w:pPr>
    </w:p>
    <w:p w14:paraId="565ECB85" w14:textId="77777777" w:rsidR="00587C4F" w:rsidRPr="00200668" w:rsidRDefault="00587C4F" w:rsidP="00587C4F">
      <w:pPr>
        <w:rPr>
          <w:rFonts w:ascii="Times New Roman" w:hAnsi="Times New Roman" w:cs="Times New Roman"/>
          <w:b/>
          <w:sz w:val="24"/>
          <w:szCs w:val="24"/>
          <w:lang w:val="en-GB"/>
        </w:rPr>
      </w:pPr>
    </w:p>
    <w:p w14:paraId="0DB29279" w14:textId="77777777" w:rsidR="00587C4F" w:rsidRPr="00200668" w:rsidRDefault="00587C4F" w:rsidP="00587C4F">
      <w:pPr>
        <w:rPr>
          <w:rFonts w:ascii="Times New Roman" w:hAnsi="Times New Roman" w:cs="Times New Roman"/>
          <w:b/>
          <w:sz w:val="24"/>
          <w:szCs w:val="24"/>
          <w:lang w:val="en-GB"/>
        </w:rPr>
      </w:pPr>
    </w:p>
    <w:p w14:paraId="16A9E7AD" w14:textId="77777777" w:rsidR="00587C4F" w:rsidRPr="00200668" w:rsidRDefault="00587C4F" w:rsidP="00587C4F">
      <w:pPr>
        <w:rPr>
          <w:rFonts w:ascii="Times New Roman" w:hAnsi="Times New Roman" w:cs="Times New Roman"/>
          <w:b/>
          <w:sz w:val="24"/>
          <w:szCs w:val="24"/>
          <w:lang w:val="en-GB"/>
        </w:rPr>
      </w:pPr>
    </w:p>
    <w:p w14:paraId="0F29A8C6" w14:textId="77777777" w:rsidR="00587C4F" w:rsidRPr="00200668" w:rsidRDefault="00587C4F" w:rsidP="00CC2FD2">
      <w:pPr>
        <w:spacing w:after="0" w:line="240" w:lineRule="auto"/>
        <w:jc w:val="center"/>
        <w:rPr>
          <w:rFonts w:ascii="Times New Roman" w:hAnsi="Times New Roman" w:cs="Times New Roman"/>
          <w:sz w:val="24"/>
          <w:szCs w:val="24"/>
          <w:lang w:val="en-GB"/>
        </w:rPr>
      </w:pPr>
      <w:proofErr w:type="spellStart"/>
      <w:r w:rsidRPr="00200668">
        <w:rPr>
          <w:rFonts w:ascii="Times New Roman" w:hAnsi="Times New Roman" w:cs="Times New Roman"/>
          <w:sz w:val="24"/>
          <w:szCs w:val="24"/>
          <w:lang w:val="en-GB"/>
        </w:rPr>
        <w:t>Manusher</w:t>
      </w:r>
      <w:proofErr w:type="spellEnd"/>
      <w:r w:rsidRPr="00200668">
        <w:rPr>
          <w:rFonts w:ascii="Times New Roman" w:hAnsi="Times New Roman" w:cs="Times New Roman"/>
          <w:sz w:val="24"/>
          <w:szCs w:val="24"/>
          <w:lang w:val="en-GB"/>
        </w:rPr>
        <w:t xml:space="preserve"> </w:t>
      </w:r>
      <w:proofErr w:type="spellStart"/>
      <w:r w:rsidRPr="00200668">
        <w:rPr>
          <w:rFonts w:ascii="Times New Roman" w:hAnsi="Times New Roman" w:cs="Times New Roman"/>
          <w:sz w:val="24"/>
          <w:szCs w:val="24"/>
          <w:lang w:val="en-GB"/>
        </w:rPr>
        <w:t>Jonno</w:t>
      </w:r>
      <w:proofErr w:type="spellEnd"/>
      <w:r w:rsidRPr="00200668">
        <w:rPr>
          <w:rFonts w:ascii="Times New Roman" w:hAnsi="Times New Roman" w:cs="Times New Roman"/>
          <w:sz w:val="24"/>
          <w:szCs w:val="24"/>
          <w:lang w:val="en-GB"/>
        </w:rPr>
        <w:t xml:space="preserve"> Foundation (MJF)</w:t>
      </w:r>
    </w:p>
    <w:p w14:paraId="4C3C6E00" w14:textId="77777777" w:rsidR="00587C4F" w:rsidRPr="00200668" w:rsidRDefault="00587C4F" w:rsidP="00CC2FD2">
      <w:pPr>
        <w:spacing w:after="0" w:line="240" w:lineRule="auto"/>
        <w:jc w:val="center"/>
        <w:rPr>
          <w:rFonts w:ascii="Times New Roman" w:hAnsi="Times New Roman" w:cs="Times New Roman"/>
          <w:sz w:val="24"/>
          <w:szCs w:val="24"/>
          <w:lang w:val="en-GB"/>
        </w:rPr>
      </w:pPr>
      <w:r w:rsidRPr="00200668">
        <w:rPr>
          <w:rFonts w:ascii="Times New Roman" w:hAnsi="Times New Roman" w:cs="Times New Roman"/>
          <w:sz w:val="24"/>
          <w:szCs w:val="24"/>
          <w:lang w:val="en-GB"/>
        </w:rPr>
        <w:t>House # 22, Road # 4, Block # F</w:t>
      </w:r>
    </w:p>
    <w:p w14:paraId="4554C713" w14:textId="77777777" w:rsidR="00587C4F" w:rsidRPr="00200668" w:rsidRDefault="00587C4F" w:rsidP="00CC2FD2">
      <w:pPr>
        <w:spacing w:after="0" w:line="240" w:lineRule="auto"/>
        <w:jc w:val="center"/>
        <w:rPr>
          <w:rFonts w:ascii="Times New Roman" w:hAnsi="Times New Roman" w:cs="Times New Roman"/>
          <w:sz w:val="24"/>
          <w:szCs w:val="24"/>
          <w:lang w:val="en-GB"/>
        </w:rPr>
      </w:pPr>
      <w:proofErr w:type="spellStart"/>
      <w:r w:rsidRPr="00200668">
        <w:rPr>
          <w:rFonts w:ascii="Times New Roman" w:hAnsi="Times New Roman" w:cs="Times New Roman"/>
          <w:sz w:val="24"/>
          <w:szCs w:val="24"/>
          <w:lang w:val="en-GB"/>
        </w:rPr>
        <w:t>Banani</w:t>
      </w:r>
      <w:proofErr w:type="spellEnd"/>
      <w:r w:rsidRPr="00200668">
        <w:rPr>
          <w:rFonts w:ascii="Times New Roman" w:hAnsi="Times New Roman" w:cs="Times New Roman"/>
          <w:sz w:val="24"/>
          <w:szCs w:val="24"/>
          <w:lang w:val="en-GB"/>
        </w:rPr>
        <w:t>, Dhaka-1213</w:t>
      </w:r>
    </w:p>
    <w:p w14:paraId="6065EBE8" w14:textId="77777777" w:rsidR="00587C4F" w:rsidRPr="00200668" w:rsidRDefault="004345AA" w:rsidP="00CC2FD2">
      <w:pPr>
        <w:spacing w:after="0" w:line="240" w:lineRule="auto"/>
        <w:jc w:val="center"/>
        <w:rPr>
          <w:rFonts w:ascii="Times New Roman" w:hAnsi="Times New Roman" w:cs="Times New Roman"/>
          <w:sz w:val="24"/>
          <w:szCs w:val="24"/>
          <w:lang w:val="en-GB"/>
        </w:rPr>
      </w:pPr>
      <w:hyperlink r:id="rId9" w:history="1">
        <w:r w:rsidR="00587C4F" w:rsidRPr="00200668">
          <w:rPr>
            <w:rStyle w:val="Hyperlink"/>
            <w:rFonts w:ascii="Times New Roman" w:hAnsi="Times New Roman" w:cs="Times New Roman"/>
            <w:sz w:val="24"/>
            <w:szCs w:val="24"/>
            <w:lang w:val="en-GB"/>
          </w:rPr>
          <w:t>www.manusherjonno.org</w:t>
        </w:r>
      </w:hyperlink>
    </w:p>
    <w:p w14:paraId="4118127A" w14:textId="77777777" w:rsidR="001E6690" w:rsidRPr="00200668" w:rsidRDefault="00092054" w:rsidP="001E6690">
      <w:pPr>
        <w:pStyle w:val="Heading1"/>
        <w:rPr>
          <w:rFonts w:ascii="Times New Roman" w:hAnsi="Times New Roman" w:cs="Times New Roman"/>
          <w:color w:val="auto"/>
          <w:sz w:val="24"/>
          <w:szCs w:val="24"/>
          <w:lang w:val="en-GB"/>
        </w:rPr>
      </w:pPr>
      <w:r w:rsidRPr="00200668">
        <w:rPr>
          <w:rFonts w:ascii="Times New Roman" w:hAnsi="Times New Roman" w:cs="Times New Roman"/>
          <w:noProof/>
          <w:sz w:val="24"/>
          <w:szCs w:val="24"/>
        </w:rPr>
        <w:drawing>
          <wp:anchor distT="0" distB="0" distL="114300" distR="114300" simplePos="0" relativeHeight="251660288" behindDoc="0" locked="0" layoutInCell="1" allowOverlap="1" wp14:anchorId="372525C4" wp14:editId="27269E48">
            <wp:simplePos x="0" y="0"/>
            <wp:positionH relativeFrom="margin">
              <wp:posOffset>2367915</wp:posOffset>
            </wp:positionH>
            <wp:positionV relativeFrom="paragraph">
              <wp:posOffset>370205</wp:posOffset>
            </wp:positionV>
            <wp:extent cx="1341120" cy="1245235"/>
            <wp:effectExtent l="0" t="0" r="0" b="0"/>
            <wp:wrapSquare wrapText="bothSides"/>
            <wp:docPr id="17" name="Picture 17" descr="C:\Users\54\Downloads\black logo mjf final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Downloads\black logo mjf final jp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12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7C4F" w:rsidRPr="00200668">
        <w:rPr>
          <w:rFonts w:ascii="Times New Roman" w:hAnsi="Times New Roman" w:cs="Times New Roman"/>
          <w:sz w:val="24"/>
          <w:szCs w:val="24"/>
          <w:lang w:val="en-GB"/>
        </w:rPr>
        <w:br w:type="page"/>
      </w:r>
      <w:bookmarkStart w:id="0" w:name="_Toc353975696"/>
      <w:bookmarkStart w:id="1" w:name="_Toc469402677"/>
      <w:bookmarkStart w:id="2" w:name="_Toc505772045"/>
    </w:p>
    <w:bookmarkEnd w:id="0"/>
    <w:bookmarkEnd w:id="1"/>
    <w:bookmarkEnd w:id="2"/>
    <w:p w14:paraId="53899B13" w14:textId="77777777" w:rsidR="00245A6F" w:rsidRPr="00200668" w:rsidRDefault="004964DC" w:rsidP="00245A6F">
      <w:pPr>
        <w:rPr>
          <w:rFonts w:ascii="Times New Roman" w:hAnsi="Times New Roman" w:cs="Times New Roman"/>
          <w:b/>
          <w:bCs/>
          <w:sz w:val="24"/>
          <w:szCs w:val="24"/>
        </w:rPr>
      </w:pPr>
      <w:r w:rsidRPr="00200668">
        <w:rPr>
          <w:rFonts w:ascii="Times New Roman" w:hAnsi="Times New Roman" w:cs="Times New Roman"/>
          <w:b/>
          <w:bCs/>
          <w:sz w:val="24"/>
          <w:szCs w:val="24"/>
        </w:rPr>
        <w:lastRenderedPageBreak/>
        <w:t>1. INTRODUCTION</w:t>
      </w:r>
    </w:p>
    <w:p w14:paraId="610F100D" w14:textId="77777777" w:rsidR="006B4555" w:rsidRPr="00200668" w:rsidRDefault="00245A6F" w:rsidP="00245A6F">
      <w:pPr>
        <w:jc w:val="both"/>
        <w:rPr>
          <w:rFonts w:ascii="Times New Roman" w:hAnsi="Times New Roman" w:cs="Times New Roman"/>
          <w:sz w:val="24"/>
          <w:szCs w:val="24"/>
          <w:lang w:val="en-GB"/>
        </w:rPr>
      </w:pPr>
      <w:proofErr w:type="spellStart"/>
      <w:r w:rsidRPr="00200668">
        <w:rPr>
          <w:rFonts w:ascii="Times New Roman" w:hAnsi="Times New Roman" w:cs="Times New Roman"/>
          <w:sz w:val="24"/>
          <w:szCs w:val="24"/>
          <w:lang w:val="en-GB"/>
        </w:rPr>
        <w:t>Manusher</w:t>
      </w:r>
      <w:proofErr w:type="spellEnd"/>
      <w:r w:rsidRPr="00200668">
        <w:rPr>
          <w:rFonts w:ascii="Times New Roman" w:hAnsi="Times New Roman" w:cs="Times New Roman"/>
          <w:sz w:val="24"/>
          <w:szCs w:val="24"/>
          <w:lang w:val="en-GB"/>
        </w:rPr>
        <w:t xml:space="preserve"> </w:t>
      </w:r>
      <w:proofErr w:type="spellStart"/>
      <w:r w:rsidRPr="00200668">
        <w:rPr>
          <w:rFonts w:ascii="Times New Roman" w:hAnsi="Times New Roman" w:cs="Times New Roman"/>
          <w:sz w:val="24"/>
          <w:szCs w:val="24"/>
          <w:lang w:val="en-GB"/>
        </w:rPr>
        <w:t>Jonno</w:t>
      </w:r>
      <w:proofErr w:type="spellEnd"/>
      <w:r w:rsidRPr="00200668">
        <w:rPr>
          <w:rFonts w:ascii="Times New Roman" w:hAnsi="Times New Roman" w:cs="Times New Roman"/>
          <w:sz w:val="24"/>
          <w:szCs w:val="24"/>
          <w:lang w:val="en-GB"/>
        </w:rPr>
        <w:t xml:space="preserve"> Foundation (MJF) is a national non-governmental organisation that promotes human rights and good governance through funding, policy advocacy and capacity building of NGOs and CSOs. MJF dreams for a world free from poverty, exploitation and discrimination where people liv</w:t>
      </w:r>
      <w:r w:rsidR="008E0508" w:rsidRPr="00200668">
        <w:rPr>
          <w:rFonts w:ascii="Times New Roman" w:hAnsi="Times New Roman" w:cs="Times New Roman"/>
          <w:sz w:val="24"/>
          <w:szCs w:val="24"/>
          <w:lang w:val="en-GB"/>
        </w:rPr>
        <w:t>e in dignity and human security</w:t>
      </w:r>
      <w:r w:rsidRPr="00200668">
        <w:rPr>
          <w:rFonts w:ascii="Times New Roman" w:hAnsi="Times New Roman" w:cs="Times New Roman"/>
          <w:sz w:val="24"/>
          <w:szCs w:val="24"/>
          <w:lang w:val="en-GB"/>
        </w:rPr>
        <w:t xml:space="preserve"> through promotion of human rights and governance through partnership with different stakeholders including duty bearers to ensure dignity and well-being of all people, especially the marginalized.</w:t>
      </w:r>
    </w:p>
    <w:p w14:paraId="19E7AEFF" w14:textId="77777777" w:rsidR="00A100B5" w:rsidRPr="00200668" w:rsidRDefault="008E0508" w:rsidP="00A100B5">
      <w:pPr>
        <w:tabs>
          <w:tab w:val="left" w:pos="2850"/>
        </w:tabs>
        <w:rPr>
          <w:rFonts w:ascii="Times New Roman" w:hAnsi="Times New Roman" w:cs="Times New Roman"/>
          <w:bCs/>
          <w:sz w:val="24"/>
          <w:szCs w:val="24"/>
        </w:rPr>
      </w:pPr>
      <w:r w:rsidRPr="00200668">
        <w:rPr>
          <w:rFonts w:ascii="Times New Roman" w:hAnsi="Times New Roman" w:cs="Times New Roman"/>
          <w:b/>
          <w:bCs/>
          <w:sz w:val="24"/>
          <w:szCs w:val="24"/>
        </w:rPr>
        <w:t>2</w:t>
      </w:r>
      <w:r w:rsidR="00251250" w:rsidRPr="00200668">
        <w:rPr>
          <w:rFonts w:ascii="Times New Roman" w:hAnsi="Times New Roman" w:cs="Times New Roman"/>
          <w:b/>
          <w:bCs/>
          <w:sz w:val="24"/>
          <w:szCs w:val="24"/>
        </w:rPr>
        <w:t>. WHAT IS SAMPREETI</w:t>
      </w:r>
    </w:p>
    <w:p w14:paraId="6831322B" w14:textId="77777777" w:rsidR="006B6D07" w:rsidRPr="00200668" w:rsidRDefault="00092054" w:rsidP="00B96FB9">
      <w:pPr>
        <w:jc w:val="both"/>
        <w:rPr>
          <w:rFonts w:ascii="Times New Roman" w:hAnsi="Times New Roman" w:cs="Times New Roman"/>
          <w:b/>
          <w:bCs/>
          <w:sz w:val="24"/>
          <w:szCs w:val="24"/>
        </w:rPr>
      </w:pPr>
      <w:r w:rsidRPr="00200668">
        <w:rPr>
          <w:rFonts w:ascii="Times New Roman" w:hAnsi="Times New Roman" w:cs="Times New Roman"/>
          <w:b/>
          <w:bCs/>
          <w:sz w:val="24"/>
          <w:szCs w:val="24"/>
          <w:lang w:val="en-GB"/>
        </w:rPr>
        <w:t>Social Action and Mobilization for Prevention of Radicalization and Extremism through Enhanced and Targeted Interventions</w:t>
      </w:r>
      <w:r w:rsidRPr="00200668">
        <w:rPr>
          <w:rFonts w:ascii="Times New Roman" w:hAnsi="Times New Roman" w:cs="Times New Roman"/>
          <w:bCs/>
          <w:sz w:val="24"/>
          <w:szCs w:val="24"/>
        </w:rPr>
        <w:t xml:space="preserve"> (</w:t>
      </w:r>
      <w:r w:rsidR="00D1227D" w:rsidRPr="00200668">
        <w:rPr>
          <w:rFonts w:ascii="Times New Roman" w:hAnsi="Times New Roman" w:cs="Times New Roman"/>
          <w:bCs/>
          <w:sz w:val="24"/>
          <w:szCs w:val="24"/>
        </w:rPr>
        <w:t>SAMPREETI</w:t>
      </w:r>
      <w:r w:rsidRPr="00200668">
        <w:rPr>
          <w:rFonts w:ascii="Times New Roman" w:hAnsi="Times New Roman" w:cs="Times New Roman"/>
          <w:bCs/>
          <w:sz w:val="24"/>
          <w:szCs w:val="24"/>
        </w:rPr>
        <w:t>)</w:t>
      </w:r>
      <w:r w:rsidR="00D1227D" w:rsidRPr="00200668">
        <w:rPr>
          <w:rFonts w:ascii="Times New Roman" w:hAnsi="Times New Roman" w:cs="Times New Roman"/>
          <w:bCs/>
          <w:sz w:val="24"/>
          <w:szCs w:val="24"/>
        </w:rPr>
        <w:t xml:space="preserve"> is one of the project</w:t>
      </w:r>
      <w:r w:rsidR="00665B6D" w:rsidRPr="00200668">
        <w:rPr>
          <w:rFonts w:ascii="Times New Roman" w:hAnsi="Times New Roman" w:cs="Times New Roman"/>
          <w:bCs/>
          <w:sz w:val="24"/>
          <w:szCs w:val="24"/>
        </w:rPr>
        <w:t>s</w:t>
      </w:r>
      <w:r w:rsidR="00CE01C3" w:rsidRPr="00200668">
        <w:rPr>
          <w:rFonts w:ascii="Times New Roman" w:hAnsi="Times New Roman" w:cs="Times New Roman"/>
          <w:bCs/>
          <w:sz w:val="24"/>
          <w:szCs w:val="24"/>
        </w:rPr>
        <w:t xml:space="preserve"> of MJF</w:t>
      </w:r>
      <w:r w:rsidR="00E91179" w:rsidRPr="00200668">
        <w:rPr>
          <w:rFonts w:ascii="Times New Roman" w:hAnsi="Times New Roman" w:cs="Times New Roman"/>
          <w:bCs/>
          <w:sz w:val="24"/>
          <w:szCs w:val="24"/>
        </w:rPr>
        <w:t xml:space="preserve"> </w:t>
      </w:r>
      <w:r w:rsidR="00D1227D" w:rsidRPr="00200668">
        <w:rPr>
          <w:rFonts w:ascii="Times New Roman" w:hAnsi="Times New Roman" w:cs="Times New Roman"/>
          <w:bCs/>
          <w:sz w:val="24"/>
          <w:szCs w:val="24"/>
        </w:rPr>
        <w:t>which</w:t>
      </w:r>
      <w:r w:rsidR="005F6455" w:rsidRPr="00200668">
        <w:rPr>
          <w:rFonts w:ascii="Times New Roman" w:hAnsi="Times New Roman" w:cs="Times New Roman"/>
          <w:bCs/>
          <w:sz w:val="24"/>
          <w:szCs w:val="24"/>
        </w:rPr>
        <w:t xml:space="preserve"> promotes</w:t>
      </w:r>
      <w:r w:rsidRPr="00200668">
        <w:rPr>
          <w:rFonts w:ascii="Times New Roman" w:hAnsi="Times New Roman" w:cs="Times New Roman"/>
          <w:bCs/>
          <w:sz w:val="24"/>
          <w:szCs w:val="24"/>
        </w:rPr>
        <w:t xml:space="preserve"> innovative ideas and actions for </w:t>
      </w:r>
      <w:r w:rsidR="00B96FB9" w:rsidRPr="00200668">
        <w:rPr>
          <w:rFonts w:ascii="Times New Roman" w:hAnsi="Times New Roman" w:cs="Times New Roman"/>
          <w:bCs/>
          <w:sz w:val="24"/>
          <w:szCs w:val="24"/>
        </w:rPr>
        <w:t xml:space="preserve">prevention of </w:t>
      </w:r>
      <w:r w:rsidRPr="00200668">
        <w:rPr>
          <w:rFonts w:ascii="Times New Roman" w:hAnsi="Times New Roman" w:cs="Times New Roman"/>
          <w:bCs/>
          <w:sz w:val="24"/>
          <w:szCs w:val="24"/>
        </w:rPr>
        <w:t xml:space="preserve">radicalization and </w:t>
      </w:r>
      <w:r w:rsidR="00B96FB9" w:rsidRPr="00200668">
        <w:rPr>
          <w:rFonts w:ascii="Times New Roman" w:hAnsi="Times New Roman" w:cs="Times New Roman"/>
          <w:bCs/>
          <w:sz w:val="24"/>
          <w:szCs w:val="24"/>
        </w:rPr>
        <w:t>violent extremism (PVE) issue.</w:t>
      </w:r>
      <w:r w:rsidR="00D1227D" w:rsidRPr="00200668">
        <w:rPr>
          <w:rFonts w:ascii="Times New Roman" w:hAnsi="Times New Roman" w:cs="Times New Roman"/>
          <w:bCs/>
          <w:sz w:val="24"/>
          <w:szCs w:val="24"/>
        </w:rPr>
        <w:t xml:space="preserve"> </w:t>
      </w:r>
      <w:r w:rsidR="00B96FB9" w:rsidRPr="00200668">
        <w:rPr>
          <w:rFonts w:ascii="Times New Roman" w:hAnsi="Times New Roman" w:cs="Times New Roman"/>
          <w:bCs/>
          <w:sz w:val="24"/>
          <w:szCs w:val="24"/>
        </w:rPr>
        <w:t xml:space="preserve">This project will </w:t>
      </w:r>
      <w:r w:rsidR="00D1227D" w:rsidRPr="00200668">
        <w:rPr>
          <w:rFonts w:ascii="Times New Roman" w:hAnsi="Times New Roman" w:cs="Times New Roman"/>
          <w:bCs/>
          <w:sz w:val="24"/>
          <w:szCs w:val="24"/>
        </w:rPr>
        <w:t>contribut</w:t>
      </w:r>
      <w:r w:rsidR="00B96FB9" w:rsidRPr="00200668">
        <w:rPr>
          <w:rFonts w:ascii="Times New Roman" w:hAnsi="Times New Roman" w:cs="Times New Roman"/>
          <w:bCs/>
          <w:sz w:val="24"/>
          <w:szCs w:val="24"/>
        </w:rPr>
        <w:t>e to</w:t>
      </w:r>
      <w:r w:rsidR="00D1227D" w:rsidRPr="00200668">
        <w:rPr>
          <w:rFonts w:ascii="Times New Roman" w:hAnsi="Times New Roman" w:cs="Times New Roman"/>
          <w:bCs/>
          <w:sz w:val="24"/>
          <w:szCs w:val="24"/>
        </w:rPr>
        <w:t xml:space="preserve"> the main program of MJF in </w:t>
      </w:r>
      <w:r w:rsidR="00665B6D" w:rsidRPr="00200668">
        <w:rPr>
          <w:rFonts w:ascii="Times New Roman" w:hAnsi="Times New Roman" w:cs="Times New Roman"/>
          <w:bCs/>
          <w:sz w:val="24"/>
          <w:szCs w:val="24"/>
        </w:rPr>
        <w:t>the thematic area of</w:t>
      </w:r>
      <w:r w:rsidR="00D1227D" w:rsidRPr="00200668">
        <w:rPr>
          <w:rFonts w:ascii="Times New Roman" w:hAnsi="Times New Roman" w:cs="Times New Roman"/>
          <w:bCs/>
          <w:sz w:val="24"/>
          <w:szCs w:val="24"/>
        </w:rPr>
        <w:t xml:space="preserve"> </w:t>
      </w:r>
      <w:r w:rsidRPr="00200668">
        <w:rPr>
          <w:rFonts w:ascii="Times New Roman" w:hAnsi="Times New Roman" w:cs="Times New Roman"/>
          <w:b/>
          <w:bCs/>
          <w:sz w:val="24"/>
          <w:szCs w:val="24"/>
        </w:rPr>
        <w:t>Y</w:t>
      </w:r>
      <w:r w:rsidR="00D1227D" w:rsidRPr="00200668">
        <w:rPr>
          <w:rFonts w:ascii="Times New Roman" w:hAnsi="Times New Roman" w:cs="Times New Roman"/>
          <w:b/>
          <w:bCs/>
          <w:sz w:val="24"/>
          <w:szCs w:val="24"/>
        </w:rPr>
        <w:t xml:space="preserve">outh and </w:t>
      </w:r>
      <w:r w:rsidRPr="00200668">
        <w:rPr>
          <w:rFonts w:ascii="Times New Roman" w:hAnsi="Times New Roman" w:cs="Times New Roman"/>
          <w:b/>
          <w:bCs/>
          <w:sz w:val="24"/>
          <w:szCs w:val="24"/>
        </w:rPr>
        <w:t>S</w:t>
      </w:r>
      <w:r w:rsidR="00D1227D" w:rsidRPr="00200668">
        <w:rPr>
          <w:rFonts w:ascii="Times New Roman" w:hAnsi="Times New Roman" w:cs="Times New Roman"/>
          <w:b/>
          <w:bCs/>
          <w:sz w:val="24"/>
          <w:szCs w:val="24"/>
        </w:rPr>
        <w:t xml:space="preserve">ocial </w:t>
      </w:r>
      <w:r w:rsidRPr="00200668">
        <w:rPr>
          <w:rFonts w:ascii="Times New Roman" w:hAnsi="Times New Roman" w:cs="Times New Roman"/>
          <w:b/>
          <w:bCs/>
          <w:sz w:val="24"/>
          <w:szCs w:val="24"/>
        </w:rPr>
        <w:t>C</w:t>
      </w:r>
      <w:r w:rsidR="00D1227D" w:rsidRPr="00200668">
        <w:rPr>
          <w:rFonts w:ascii="Times New Roman" w:hAnsi="Times New Roman" w:cs="Times New Roman"/>
          <w:b/>
          <w:bCs/>
          <w:sz w:val="24"/>
          <w:szCs w:val="24"/>
        </w:rPr>
        <w:t>ohesion</w:t>
      </w:r>
      <w:r w:rsidR="00D1227D" w:rsidRPr="00200668">
        <w:rPr>
          <w:rFonts w:ascii="Times New Roman" w:hAnsi="Times New Roman" w:cs="Times New Roman"/>
          <w:bCs/>
          <w:sz w:val="24"/>
          <w:szCs w:val="24"/>
        </w:rPr>
        <w:t>.</w:t>
      </w:r>
      <w:r w:rsidR="00665B6D" w:rsidRPr="00200668">
        <w:rPr>
          <w:rFonts w:ascii="Times New Roman" w:hAnsi="Times New Roman" w:cs="Times New Roman"/>
          <w:bCs/>
          <w:sz w:val="24"/>
          <w:szCs w:val="24"/>
        </w:rPr>
        <w:t xml:space="preserve"> </w:t>
      </w:r>
      <w:r w:rsidR="00251250" w:rsidRPr="00200668">
        <w:rPr>
          <w:rFonts w:ascii="Times New Roman" w:hAnsi="Times New Roman" w:cs="Times New Roman"/>
          <w:bCs/>
          <w:sz w:val="24"/>
          <w:szCs w:val="24"/>
        </w:rPr>
        <w:t xml:space="preserve">SAMPREETI is supported by the Global Community Engagement and Resilience Fund (GCERF). GCERF is a unique global effort to support local, community-level initiatives aimed at strengthening resilience against violent extremist agendas. </w:t>
      </w:r>
    </w:p>
    <w:p w14:paraId="425E8B0A" w14:textId="77777777" w:rsidR="006B6D07" w:rsidRPr="00200668" w:rsidRDefault="008E0508" w:rsidP="006B6D07">
      <w:pPr>
        <w:rPr>
          <w:rFonts w:ascii="Times New Roman" w:hAnsi="Times New Roman" w:cs="Times New Roman"/>
          <w:b/>
          <w:bCs/>
          <w:sz w:val="24"/>
          <w:szCs w:val="24"/>
        </w:rPr>
      </w:pPr>
      <w:r w:rsidRPr="00200668">
        <w:rPr>
          <w:rFonts w:ascii="Times New Roman" w:hAnsi="Times New Roman" w:cs="Times New Roman"/>
          <w:b/>
          <w:bCs/>
          <w:sz w:val="24"/>
          <w:szCs w:val="24"/>
        </w:rPr>
        <w:t xml:space="preserve">3. </w:t>
      </w:r>
      <w:r w:rsidR="006B6D07" w:rsidRPr="00200668">
        <w:rPr>
          <w:rFonts w:ascii="Times New Roman" w:hAnsi="Times New Roman" w:cs="Times New Roman"/>
          <w:b/>
          <w:bCs/>
          <w:sz w:val="24"/>
          <w:szCs w:val="24"/>
        </w:rPr>
        <w:t>PURPOSE OF THIS CALL</w:t>
      </w:r>
    </w:p>
    <w:p w14:paraId="4008DC4B" w14:textId="77777777" w:rsidR="00245A6F" w:rsidRPr="00200668" w:rsidRDefault="00245A6F" w:rsidP="00245A6F">
      <w:pPr>
        <w:jc w:val="both"/>
        <w:rPr>
          <w:rFonts w:ascii="Times New Roman" w:hAnsi="Times New Roman" w:cs="Times New Roman"/>
          <w:bCs/>
          <w:sz w:val="24"/>
          <w:szCs w:val="24"/>
          <w:lang w:val="en-GB"/>
        </w:rPr>
      </w:pPr>
      <w:r w:rsidRPr="00200668">
        <w:rPr>
          <w:rFonts w:ascii="Times New Roman" w:hAnsi="Times New Roman" w:cs="Times New Roman"/>
          <w:bCs/>
          <w:sz w:val="24"/>
          <w:szCs w:val="24"/>
          <w:lang w:val="en-GB"/>
        </w:rPr>
        <w:t xml:space="preserve">This Guideline has been prepared to provide relevant and specific instructions to those who are interested to apply for grants </w:t>
      </w:r>
      <w:r w:rsidR="00B51434" w:rsidRPr="00200668">
        <w:rPr>
          <w:rFonts w:ascii="Times New Roman" w:hAnsi="Times New Roman" w:cs="Times New Roman"/>
          <w:bCs/>
          <w:sz w:val="24"/>
          <w:szCs w:val="24"/>
          <w:lang w:val="en-GB"/>
        </w:rPr>
        <w:t xml:space="preserve">under </w:t>
      </w:r>
      <w:r w:rsidRPr="00200668">
        <w:rPr>
          <w:rFonts w:ascii="Times New Roman" w:hAnsi="Times New Roman" w:cs="Times New Roman"/>
          <w:b/>
          <w:bCs/>
          <w:sz w:val="24"/>
          <w:szCs w:val="24"/>
          <w:lang w:val="en-GB"/>
        </w:rPr>
        <w:t>SAMPREE</w:t>
      </w:r>
      <w:r w:rsidR="00092054" w:rsidRPr="00200668">
        <w:rPr>
          <w:rFonts w:ascii="Times New Roman" w:hAnsi="Times New Roman" w:cs="Times New Roman"/>
          <w:b/>
          <w:bCs/>
          <w:sz w:val="24"/>
          <w:szCs w:val="24"/>
          <w:lang w:val="en-GB"/>
        </w:rPr>
        <w:t>TI</w:t>
      </w:r>
      <w:r w:rsidRPr="00200668">
        <w:rPr>
          <w:rFonts w:ascii="Times New Roman" w:hAnsi="Times New Roman" w:cs="Times New Roman"/>
          <w:bCs/>
          <w:sz w:val="24"/>
          <w:szCs w:val="24"/>
          <w:lang w:val="en-GB"/>
        </w:rPr>
        <w:t xml:space="preserve"> project. This fund is open for any registered or non-registered organization/ group/ institute</w:t>
      </w:r>
      <w:r w:rsidR="001E25F6" w:rsidRPr="00200668">
        <w:rPr>
          <w:rFonts w:ascii="Times New Roman" w:hAnsi="Times New Roman" w:cs="Times New Roman"/>
          <w:bCs/>
          <w:sz w:val="24"/>
          <w:szCs w:val="24"/>
          <w:lang w:val="en-GB"/>
        </w:rPr>
        <w:t>/</w:t>
      </w:r>
      <w:r w:rsidR="001056A3" w:rsidRPr="00200668">
        <w:rPr>
          <w:rFonts w:ascii="Times New Roman" w:hAnsi="Times New Roman" w:cs="Times New Roman"/>
          <w:bCs/>
          <w:sz w:val="24"/>
          <w:szCs w:val="24"/>
          <w:lang w:val="en-GB"/>
        </w:rPr>
        <w:t xml:space="preserve"> </w:t>
      </w:r>
      <w:r w:rsidR="001E25F6" w:rsidRPr="00200668">
        <w:rPr>
          <w:rFonts w:ascii="Times New Roman" w:hAnsi="Times New Roman" w:cs="Times New Roman"/>
          <w:bCs/>
          <w:sz w:val="24"/>
          <w:szCs w:val="24"/>
          <w:lang w:val="en-GB"/>
        </w:rPr>
        <w:t>club/</w:t>
      </w:r>
      <w:r w:rsidR="001056A3" w:rsidRPr="00200668">
        <w:rPr>
          <w:rFonts w:ascii="Times New Roman" w:hAnsi="Times New Roman" w:cs="Times New Roman"/>
          <w:bCs/>
          <w:sz w:val="24"/>
          <w:szCs w:val="24"/>
          <w:lang w:val="en-GB"/>
        </w:rPr>
        <w:t xml:space="preserve"> </w:t>
      </w:r>
      <w:r w:rsidR="001E25F6" w:rsidRPr="00200668">
        <w:rPr>
          <w:rFonts w:ascii="Times New Roman" w:hAnsi="Times New Roman" w:cs="Times New Roman"/>
          <w:bCs/>
          <w:sz w:val="24"/>
          <w:szCs w:val="24"/>
          <w:lang w:val="en-GB"/>
        </w:rPr>
        <w:t>media house</w:t>
      </w:r>
      <w:r w:rsidR="00092054" w:rsidRPr="00200668">
        <w:rPr>
          <w:rFonts w:ascii="Times New Roman" w:hAnsi="Times New Roman" w:cs="Times New Roman"/>
          <w:bCs/>
          <w:sz w:val="24"/>
          <w:szCs w:val="24"/>
          <w:lang w:val="en-GB"/>
        </w:rPr>
        <w:t xml:space="preserve"> etc.</w:t>
      </w:r>
      <w:r w:rsidR="00231FB1" w:rsidRPr="00200668">
        <w:rPr>
          <w:rFonts w:ascii="Times New Roman" w:hAnsi="Times New Roman" w:cs="Times New Roman"/>
          <w:bCs/>
          <w:sz w:val="24"/>
          <w:szCs w:val="24"/>
          <w:lang w:val="en-GB"/>
        </w:rPr>
        <w:t xml:space="preserve"> </w:t>
      </w:r>
      <w:r w:rsidRPr="00200668">
        <w:rPr>
          <w:rFonts w:ascii="Times New Roman" w:hAnsi="Times New Roman" w:cs="Times New Roman"/>
          <w:bCs/>
          <w:sz w:val="24"/>
          <w:szCs w:val="24"/>
          <w:lang w:val="en-GB"/>
        </w:rPr>
        <w:t xml:space="preserve">who are aiming to work with </w:t>
      </w:r>
      <w:r w:rsidR="00D6694D" w:rsidRPr="00200668">
        <w:rPr>
          <w:rFonts w:ascii="Times New Roman" w:hAnsi="Times New Roman" w:cs="Times New Roman"/>
          <w:bCs/>
          <w:sz w:val="24"/>
          <w:szCs w:val="24"/>
          <w:lang w:val="en-GB"/>
        </w:rPr>
        <w:t>graduation</w:t>
      </w:r>
      <w:r w:rsidRPr="00200668">
        <w:rPr>
          <w:rFonts w:ascii="Times New Roman" w:hAnsi="Times New Roman" w:cs="Times New Roman"/>
          <w:bCs/>
          <w:sz w:val="24"/>
          <w:szCs w:val="24"/>
          <w:lang w:val="en-GB"/>
        </w:rPr>
        <w:t xml:space="preserve"> level </w:t>
      </w:r>
      <w:r w:rsidR="00B96FB9" w:rsidRPr="00200668">
        <w:rPr>
          <w:rFonts w:ascii="Times New Roman" w:hAnsi="Times New Roman" w:cs="Times New Roman"/>
          <w:bCs/>
          <w:sz w:val="24"/>
          <w:szCs w:val="24"/>
          <w:lang w:val="en-GB"/>
        </w:rPr>
        <w:t xml:space="preserve">(After HSC level) </w:t>
      </w:r>
      <w:r w:rsidRPr="00200668">
        <w:rPr>
          <w:rFonts w:ascii="Times New Roman" w:hAnsi="Times New Roman" w:cs="Times New Roman"/>
          <w:bCs/>
          <w:sz w:val="24"/>
          <w:szCs w:val="24"/>
          <w:lang w:val="en-GB"/>
        </w:rPr>
        <w:t>students studying in any public, private or religious institutio</w:t>
      </w:r>
      <w:r w:rsidR="00113A24" w:rsidRPr="00200668">
        <w:rPr>
          <w:rFonts w:ascii="Times New Roman" w:hAnsi="Times New Roman" w:cs="Times New Roman"/>
          <w:bCs/>
          <w:sz w:val="24"/>
          <w:szCs w:val="24"/>
          <w:lang w:val="en-GB"/>
        </w:rPr>
        <w:t xml:space="preserve">ns and also with their affiliates, parents, teachers, institution management committee etc. </w:t>
      </w:r>
    </w:p>
    <w:p w14:paraId="2EF80509" w14:textId="77777777" w:rsidR="00092054" w:rsidRPr="00200668" w:rsidRDefault="00092054" w:rsidP="00245A6F">
      <w:pPr>
        <w:jc w:val="both"/>
        <w:rPr>
          <w:rFonts w:ascii="Times New Roman" w:hAnsi="Times New Roman" w:cs="Times New Roman"/>
          <w:bCs/>
          <w:sz w:val="24"/>
          <w:szCs w:val="24"/>
          <w:lang w:val="en-GB"/>
        </w:rPr>
      </w:pPr>
      <w:r w:rsidRPr="00200668">
        <w:rPr>
          <w:rFonts w:ascii="Times New Roman" w:hAnsi="Times New Roman" w:cs="Times New Roman"/>
          <w:bCs/>
          <w:sz w:val="24"/>
          <w:szCs w:val="24"/>
          <w:lang w:val="en-GB"/>
        </w:rPr>
        <w:t xml:space="preserve">The purpose of this Call is to announce the availability of funding from SAMPREETI in Bangladesh (greater Dhaka region) and to solicit Expression of Interest </w:t>
      </w:r>
      <w:r w:rsidR="004F1AE1" w:rsidRPr="00200668">
        <w:rPr>
          <w:rFonts w:ascii="Times New Roman" w:hAnsi="Times New Roman" w:cs="Times New Roman"/>
          <w:bCs/>
          <w:sz w:val="24"/>
          <w:szCs w:val="24"/>
          <w:lang w:val="en-GB"/>
        </w:rPr>
        <w:t xml:space="preserve">from potential applicants </w:t>
      </w:r>
      <w:r w:rsidR="004F1AE1" w:rsidRPr="00200668">
        <w:rPr>
          <w:rFonts w:ascii="Times New Roman" w:hAnsi="Times New Roman" w:cs="Times New Roman"/>
          <w:b/>
          <w:bCs/>
          <w:sz w:val="24"/>
          <w:szCs w:val="24"/>
          <w:lang w:val="en-GB"/>
        </w:rPr>
        <w:t>to explore some innovative ideas, models or proposals that contribute to the prevention of radicalization and violent extremism</w:t>
      </w:r>
      <w:r w:rsidR="004F1AE1" w:rsidRPr="00200668">
        <w:rPr>
          <w:rFonts w:ascii="Times New Roman" w:hAnsi="Times New Roman" w:cs="Times New Roman"/>
          <w:bCs/>
          <w:sz w:val="24"/>
          <w:szCs w:val="24"/>
          <w:lang w:val="en-GB"/>
        </w:rPr>
        <w:t xml:space="preserve">. </w:t>
      </w:r>
    </w:p>
    <w:p w14:paraId="7BE5F14C" w14:textId="77777777" w:rsidR="00EB68C6" w:rsidRPr="00200668" w:rsidRDefault="00004206" w:rsidP="00EB68C6">
      <w:pPr>
        <w:keepNext/>
        <w:spacing w:after="0" w:line="240" w:lineRule="auto"/>
        <w:jc w:val="both"/>
        <w:outlineLvl w:val="0"/>
        <w:rPr>
          <w:rFonts w:ascii="Times New Roman" w:eastAsia="Times New Roman" w:hAnsi="Times New Roman" w:cs="Times New Roman"/>
          <w:b/>
          <w:sz w:val="24"/>
          <w:szCs w:val="24"/>
          <w:lang w:val="en-GB"/>
        </w:rPr>
      </w:pPr>
      <w:bookmarkStart w:id="3" w:name="_Toc353975701"/>
      <w:bookmarkStart w:id="4" w:name="_Toc25476581"/>
      <w:bookmarkStart w:id="5" w:name="_Toc469402682"/>
      <w:bookmarkStart w:id="6" w:name="_Toc505772050"/>
      <w:r w:rsidRPr="00200668">
        <w:rPr>
          <w:rFonts w:ascii="Times New Roman" w:eastAsia="Times New Roman" w:hAnsi="Times New Roman" w:cs="Times New Roman"/>
          <w:b/>
          <w:sz w:val="24"/>
          <w:szCs w:val="24"/>
          <w:lang w:val="en-GB"/>
        </w:rPr>
        <w:t>4</w:t>
      </w:r>
      <w:r w:rsidR="006F10A3" w:rsidRPr="00200668">
        <w:rPr>
          <w:rFonts w:ascii="Times New Roman" w:eastAsia="Times New Roman" w:hAnsi="Times New Roman" w:cs="Times New Roman"/>
          <w:b/>
          <w:sz w:val="24"/>
          <w:szCs w:val="24"/>
          <w:lang w:val="en-GB"/>
        </w:rPr>
        <w:t xml:space="preserve">. </w:t>
      </w:r>
      <w:r w:rsidR="00EB68C6" w:rsidRPr="00200668">
        <w:rPr>
          <w:rFonts w:ascii="Times New Roman" w:eastAsia="Times New Roman" w:hAnsi="Times New Roman" w:cs="Times New Roman"/>
          <w:b/>
          <w:sz w:val="24"/>
          <w:szCs w:val="24"/>
          <w:lang w:val="en-GB"/>
        </w:rPr>
        <w:t>E</w:t>
      </w:r>
      <w:bookmarkEnd w:id="3"/>
      <w:bookmarkEnd w:id="4"/>
      <w:bookmarkEnd w:id="5"/>
      <w:r w:rsidR="006F10A3" w:rsidRPr="00200668">
        <w:rPr>
          <w:rFonts w:ascii="Times New Roman" w:eastAsia="Times New Roman" w:hAnsi="Times New Roman" w:cs="Times New Roman"/>
          <w:b/>
          <w:sz w:val="24"/>
          <w:szCs w:val="24"/>
          <w:lang w:val="en-GB"/>
        </w:rPr>
        <w:t>LIGIBILITY CRITERIA</w:t>
      </w:r>
      <w:bookmarkEnd w:id="6"/>
    </w:p>
    <w:p w14:paraId="6C50A060" w14:textId="77777777" w:rsidR="005C466E" w:rsidRPr="00200668" w:rsidRDefault="00B26E1D" w:rsidP="00B26E1D">
      <w:pPr>
        <w:spacing w:after="40" w:line="240" w:lineRule="auto"/>
        <w:jc w:val="both"/>
        <w:rPr>
          <w:rFonts w:ascii="Times New Roman" w:eastAsia="Times New Roman" w:hAnsi="Times New Roman" w:cs="Times New Roman"/>
          <w:bCs/>
          <w:iCs/>
          <w:sz w:val="24"/>
          <w:szCs w:val="24"/>
        </w:rPr>
      </w:pPr>
      <w:r w:rsidRPr="00200668">
        <w:rPr>
          <w:rFonts w:ascii="Times New Roman" w:eastAsia="Times New Roman" w:hAnsi="Times New Roman" w:cs="Times New Roman"/>
          <w:bCs/>
          <w:iCs/>
          <w:sz w:val="24"/>
          <w:szCs w:val="24"/>
        </w:rPr>
        <w:t xml:space="preserve">A Grantee </w:t>
      </w:r>
      <w:r w:rsidR="005C466E" w:rsidRPr="00200668">
        <w:rPr>
          <w:rFonts w:ascii="Times New Roman" w:eastAsia="Times New Roman" w:hAnsi="Times New Roman" w:cs="Times New Roman"/>
          <w:bCs/>
          <w:iCs/>
          <w:sz w:val="24"/>
          <w:szCs w:val="24"/>
        </w:rPr>
        <w:t>will receive</w:t>
      </w:r>
      <w:r w:rsidRPr="00200668">
        <w:rPr>
          <w:rFonts w:ascii="Times New Roman" w:eastAsia="Times New Roman" w:hAnsi="Times New Roman" w:cs="Times New Roman"/>
          <w:bCs/>
          <w:iCs/>
          <w:sz w:val="24"/>
          <w:szCs w:val="24"/>
        </w:rPr>
        <w:t xml:space="preserve"> funding from SAMPREETI. A Grantee may </w:t>
      </w:r>
      <w:r w:rsidR="004F1AE1" w:rsidRPr="00200668">
        <w:rPr>
          <w:rFonts w:ascii="Times New Roman" w:eastAsia="Times New Roman" w:hAnsi="Times New Roman" w:cs="Times New Roman"/>
          <w:bCs/>
          <w:iCs/>
          <w:sz w:val="24"/>
          <w:szCs w:val="24"/>
        </w:rPr>
        <w:t>be:</w:t>
      </w:r>
    </w:p>
    <w:p w14:paraId="6C256D1F" w14:textId="77777777" w:rsidR="005C466E" w:rsidRPr="00200668" w:rsidRDefault="009E4824" w:rsidP="009E4824">
      <w:pPr>
        <w:pStyle w:val="ListParagraph"/>
        <w:numPr>
          <w:ilvl w:val="0"/>
          <w:numId w:val="43"/>
        </w:numPr>
        <w:spacing w:after="40" w:line="240" w:lineRule="auto"/>
        <w:jc w:val="both"/>
        <w:rPr>
          <w:rFonts w:ascii="Times New Roman" w:eastAsia="Times New Roman" w:hAnsi="Times New Roman" w:cs="Times New Roman"/>
          <w:bCs/>
          <w:iCs/>
          <w:sz w:val="24"/>
          <w:szCs w:val="24"/>
        </w:rPr>
      </w:pPr>
      <w:r w:rsidRPr="00200668">
        <w:rPr>
          <w:rFonts w:ascii="Times New Roman" w:eastAsia="Times New Roman" w:hAnsi="Times New Roman" w:cs="Times New Roman"/>
          <w:bCs/>
          <w:iCs/>
          <w:sz w:val="24"/>
          <w:szCs w:val="24"/>
        </w:rPr>
        <w:t>A</w:t>
      </w:r>
      <w:r w:rsidR="00B26E1D" w:rsidRPr="00200668">
        <w:rPr>
          <w:rFonts w:ascii="Times New Roman" w:eastAsia="Times New Roman" w:hAnsi="Times New Roman" w:cs="Times New Roman"/>
          <w:bCs/>
          <w:iCs/>
          <w:sz w:val="24"/>
          <w:szCs w:val="24"/>
        </w:rPr>
        <w:t xml:space="preserve">ny </w:t>
      </w:r>
      <w:r w:rsidR="003B6614" w:rsidRPr="00200668">
        <w:rPr>
          <w:rFonts w:ascii="Times New Roman" w:eastAsia="Times New Roman" w:hAnsi="Times New Roman" w:cs="Times New Roman"/>
          <w:bCs/>
          <w:iCs/>
          <w:sz w:val="24"/>
          <w:szCs w:val="24"/>
        </w:rPr>
        <w:t>registered</w:t>
      </w:r>
      <w:r w:rsidRPr="00200668">
        <w:rPr>
          <w:rFonts w:ascii="Times New Roman" w:eastAsia="Times New Roman" w:hAnsi="Times New Roman" w:cs="Times New Roman"/>
          <w:bCs/>
          <w:iCs/>
          <w:sz w:val="24"/>
          <w:szCs w:val="24"/>
        </w:rPr>
        <w:t xml:space="preserve"> or</w:t>
      </w:r>
      <w:r w:rsidR="003B6614" w:rsidRPr="00200668">
        <w:rPr>
          <w:rFonts w:ascii="Times New Roman" w:eastAsia="Times New Roman" w:hAnsi="Times New Roman" w:cs="Times New Roman"/>
          <w:bCs/>
          <w:iCs/>
          <w:sz w:val="24"/>
          <w:szCs w:val="24"/>
        </w:rPr>
        <w:t xml:space="preserve"> </w:t>
      </w:r>
      <w:r w:rsidR="00B26E1D" w:rsidRPr="00200668">
        <w:rPr>
          <w:rFonts w:ascii="Times New Roman" w:eastAsia="Times New Roman" w:hAnsi="Times New Roman" w:cs="Times New Roman"/>
          <w:bCs/>
          <w:iCs/>
          <w:sz w:val="24"/>
          <w:szCs w:val="24"/>
        </w:rPr>
        <w:t>non-registered</w:t>
      </w:r>
      <w:r w:rsidR="005655CA" w:rsidRPr="00200668">
        <w:rPr>
          <w:rFonts w:ascii="Times New Roman" w:eastAsia="Times New Roman" w:hAnsi="Times New Roman" w:cs="Times New Roman"/>
          <w:bCs/>
          <w:iCs/>
          <w:sz w:val="24"/>
          <w:szCs w:val="24"/>
        </w:rPr>
        <w:t xml:space="preserve"> organization</w:t>
      </w:r>
      <w:r w:rsidRPr="00200668">
        <w:rPr>
          <w:rFonts w:ascii="Times New Roman" w:eastAsia="Times New Roman" w:hAnsi="Times New Roman" w:cs="Times New Roman"/>
          <w:bCs/>
          <w:iCs/>
          <w:sz w:val="24"/>
          <w:szCs w:val="24"/>
        </w:rPr>
        <w:t xml:space="preserve"> such as </w:t>
      </w:r>
      <w:r w:rsidRPr="00200668">
        <w:rPr>
          <w:rFonts w:ascii="Times New Roman" w:eastAsia="Times New Roman" w:hAnsi="Times New Roman" w:cs="Times New Roman"/>
          <w:bCs/>
          <w:iCs/>
          <w:color w:val="000000" w:themeColor="text1"/>
          <w:sz w:val="24"/>
          <w:szCs w:val="24"/>
        </w:rPr>
        <w:t xml:space="preserve"> </w:t>
      </w:r>
      <w:r w:rsidR="00A0344B" w:rsidRPr="00200668">
        <w:rPr>
          <w:rFonts w:ascii="Times New Roman" w:eastAsia="Times New Roman" w:hAnsi="Times New Roman" w:cs="Times New Roman"/>
          <w:bCs/>
          <w:iCs/>
          <w:color w:val="000000" w:themeColor="text1"/>
          <w:sz w:val="24"/>
          <w:szCs w:val="24"/>
        </w:rPr>
        <w:t xml:space="preserve">local </w:t>
      </w:r>
      <w:r w:rsidRPr="00200668">
        <w:rPr>
          <w:rFonts w:ascii="Times New Roman" w:eastAsia="Times New Roman" w:hAnsi="Times New Roman" w:cs="Times New Roman"/>
          <w:bCs/>
          <w:iCs/>
          <w:sz w:val="24"/>
          <w:szCs w:val="24"/>
        </w:rPr>
        <w:t>NGOs, CSOs, CBOs</w:t>
      </w:r>
      <w:r w:rsidR="00ED46C8" w:rsidRPr="00200668">
        <w:rPr>
          <w:rFonts w:ascii="Times New Roman" w:eastAsia="Times New Roman" w:hAnsi="Times New Roman" w:cs="Times New Roman"/>
          <w:bCs/>
          <w:iCs/>
          <w:sz w:val="24"/>
          <w:szCs w:val="24"/>
        </w:rPr>
        <w:t xml:space="preserve">, Media House, Cultural or Theatre Group/ Club, Institute or associated institutions such as </w:t>
      </w:r>
      <w:r w:rsidR="00CE01C3" w:rsidRPr="00200668">
        <w:rPr>
          <w:rFonts w:ascii="Times New Roman" w:eastAsia="Times New Roman" w:hAnsi="Times New Roman" w:cs="Times New Roman"/>
          <w:bCs/>
          <w:iCs/>
          <w:sz w:val="24"/>
          <w:szCs w:val="24"/>
        </w:rPr>
        <w:t>Youth Group/</w:t>
      </w:r>
      <w:r w:rsidR="00ED46C8" w:rsidRPr="00200668">
        <w:rPr>
          <w:rFonts w:ascii="Times New Roman" w:eastAsia="Times New Roman" w:hAnsi="Times New Roman" w:cs="Times New Roman"/>
          <w:bCs/>
          <w:iCs/>
          <w:sz w:val="24"/>
          <w:szCs w:val="24"/>
        </w:rPr>
        <w:t>Debating Society/ Film Society/ Tourist Society/ Photographic Society/ Journalist Association/ Model United Nations Association/ Cultural Club/ Games and Sports Club/ Computer Club/ Social Service Club/ Writers’ Forum/ Business and Economic Forum/ Rover Scout etc.</w:t>
      </w:r>
    </w:p>
    <w:p w14:paraId="72D82DFA" w14:textId="77777777" w:rsidR="0069406B" w:rsidRPr="00200668" w:rsidRDefault="00ED46C8" w:rsidP="00ED46C8">
      <w:pPr>
        <w:pStyle w:val="ListParagraph"/>
        <w:numPr>
          <w:ilvl w:val="0"/>
          <w:numId w:val="43"/>
        </w:numPr>
        <w:spacing w:after="40" w:line="240" w:lineRule="auto"/>
        <w:jc w:val="both"/>
        <w:rPr>
          <w:rFonts w:ascii="Times New Roman" w:eastAsia="Times New Roman" w:hAnsi="Times New Roman" w:cs="Times New Roman"/>
          <w:bCs/>
          <w:iCs/>
          <w:color w:val="000000" w:themeColor="text1"/>
          <w:sz w:val="24"/>
          <w:szCs w:val="24"/>
        </w:rPr>
      </w:pPr>
      <w:r w:rsidRPr="00200668">
        <w:rPr>
          <w:rFonts w:ascii="Times New Roman" w:eastAsia="Times New Roman" w:hAnsi="Times New Roman" w:cs="Times New Roman"/>
          <w:bCs/>
          <w:iCs/>
          <w:sz w:val="24"/>
          <w:szCs w:val="24"/>
        </w:rPr>
        <w:t>The duration</w:t>
      </w:r>
      <w:r w:rsidR="0069406B" w:rsidRPr="00200668">
        <w:rPr>
          <w:rFonts w:ascii="Times New Roman" w:eastAsia="Times New Roman" w:hAnsi="Times New Roman" w:cs="Times New Roman"/>
          <w:bCs/>
          <w:iCs/>
          <w:sz w:val="24"/>
          <w:szCs w:val="24"/>
        </w:rPr>
        <w:t xml:space="preserve"> </w:t>
      </w:r>
      <w:r w:rsidR="0069406B" w:rsidRPr="00200668">
        <w:rPr>
          <w:rFonts w:ascii="Times New Roman" w:eastAsia="Times New Roman" w:hAnsi="Times New Roman" w:cs="Times New Roman"/>
          <w:bCs/>
          <w:iCs/>
          <w:color w:val="000000" w:themeColor="text1"/>
          <w:sz w:val="24"/>
          <w:szCs w:val="24"/>
        </w:rPr>
        <w:t xml:space="preserve">of the </w:t>
      </w:r>
      <w:r w:rsidRPr="00200668">
        <w:rPr>
          <w:rFonts w:ascii="Times New Roman" w:eastAsia="Times New Roman" w:hAnsi="Times New Roman" w:cs="Times New Roman"/>
          <w:bCs/>
          <w:iCs/>
          <w:color w:val="000000" w:themeColor="text1"/>
          <w:sz w:val="24"/>
          <w:szCs w:val="24"/>
        </w:rPr>
        <w:t>proposed work (</w:t>
      </w:r>
      <w:r w:rsidR="0069406B" w:rsidRPr="00200668">
        <w:rPr>
          <w:rFonts w:ascii="Times New Roman" w:eastAsia="Times New Roman" w:hAnsi="Times New Roman" w:cs="Times New Roman"/>
          <w:bCs/>
          <w:iCs/>
          <w:color w:val="000000" w:themeColor="text1"/>
          <w:sz w:val="24"/>
          <w:szCs w:val="24"/>
        </w:rPr>
        <w:t>project</w:t>
      </w:r>
      <w:r w:rsidRPr="00200668">
        <w:rPr>
          <w:rFonts w:ascii="Times New Roman" w:eastAsia="Times New Roman" w:hAnsi="Times New Roman" w:cs="Times New Roman"/>
          <w:bCs/>
          <w:iCs/>
          <w:color w:val="000000" w:themeColor="text1"/>
          <w:sz w:val="24"/>
          <w:szCs w:val="24"/>
        </w:rPr>
        <w:t>)</w:t>
      </w:r>
      <w:r w:rsidR="0069406B" w:rsidRPr="00200668">
        <w:rPr>
          <w:rFonts w:ascii="Times New Roman" w:eastAsia="Times New Roman" w:hAnsi="Times New Roman" w:cs="Times New Roman"/>
          <w:bCs/>
          <w:iCs/>
          <w:color w:val="000000" w:themeColor="text1"/>
          <w:sz w:val="24"/>
          <w:szCs w:val="24"/>
        </w:rPr>
        <w:t xml:space="preserve"> will be </w:t>
      </w:r>
      <w:r w:rsidR="004F1AE1" w:rsidRPr="00200668">
        <w:rPr>
          <w:rFonts w:ascii="Times New Roman" w:eastAsia="Times New Roman" w:hAnsi="Times New Roman" w:cs="Times New Roman"/>
          <w:bCs/>
          <w:iCs/>
          <w:color w:val="000000" w:themeColor="text1"/>
          <w:sz w:val="24"/>
          <w:szCs w:val="24"/>
        </w:rPr>
        <w:t xml:space="preserve">for </w:t>
      </w:r>
      <w:r w:rsidR="0069406B" w:rsidRPr="00200668">
        <w:rPr>
          <w:rFonts w:ascii="Times New Roman" w:eastAsia="Times New Roman" w:hAnsi="Times New Roman" w:cs="Times New Roman"/>
          <w:bCs/>
          <w:iCs/>
          <w:color w:val="000000" w:themeColor="text1"/>
          <w:sz w:val="24"/>
          <w:szCs w:val="24"/>
        </w:rPr>
        <w:t xml:space="preserve">maximum </w:t>
      </w:r>
      <w:r w:rsidR="004F1AE1" w:rsidRPr="00200668">
        <w:rPr>
          <w:rFonts w:ascii="Times New Roman" w:eastAsia="Times New Roman" w:hAnsi="Times New Roman" w:cs="Times New Roman"/>
          <w:bCs/>
          <w:iCs/>
          <w:color w:val="000000" w:themeColor="text1"/>
          <w:sz w:val="24"/>
          <w:szCs w:val="24"/>
        </w:rPr>
        <w:t xml:space="preserve">of </w:t>
      </w:r>
      <w:r w:rsidR="00D904A1" w:rsidRPr="00200668">
        <w:rPr>
          <w:rFonts w:ascii="Times New Roman" w:eastAsia="Times New Roman" w:hAnsi="Times New Roman" w:cs="Times New Roman"/>
          <w:bCs/>
          <w:iCs/>
          <w:color w:val="000000" w:themeColor="text1"/>
          <w:sz w:val="24"/>
          <w:szCs w:val="24"/>
        </w:rPr>
        <w:t>six (</w:t>
      </w:r>
      <w:r w:rsidR="0069406B" w:rsidRPr="00200668">
        <w:rPr>
          <w:rFonts w:ascii="Times New Roman" w:eastAsia="Times New Roman" w:hAnsi="Times New Roman" w:cs="Times New Roman"/>
          <w:bCs/>
          <w:iCs/>
          <w:color w:val="000000" w:themeColor="text1"/>
          <w:sz w:val="24"/>
          <w:szCs w:val="24"/>
        </w:rPr>
        <w:t>6</w:t>
      </w:r>
      <w:r w:rsidR="00D904A1" w:rsidRPr="00200668">
        <w:rPr>
          <w:rFonts w:ascii="Times New Roman" w:eastAsia="Times New Roman" w:hAnsi="Times New Roman" w:cs="Times New Roman"/>
          <w:bCs/>
          <w:iCs/>
          <w:color w:val="000000" w:themeColor="text1"/>
          <w:sz w:val="24"/>
          <w:szCs w:val="24"/>
        </w:rPr>
        <w:t>)</w:t>
      </w:r>
      <w:r w:rsidR="0069406B" w:rsidRPr="00200668">
        <w:rPr>
          <w:rFonts w:ascii="Times New Roman" w:eastAsia="Times New Roman" w:hAnsi="Times New Roman" w:cs="Times New Roman"/>
          <w:bCs/>
          <w:iCs/>
          <w:color w:val="000000" w:themeColor="text1"/>
          <w:sz w:val="24"/>
          <w:szCs w:val="24"/>
        </w:rPr>
        <w:t xml:space="preserve"> months</w:t>
      </w:r>
      <w:r w:rsidR="009B45FC" w:rsidRPr="00200668">
        <w:rPr>
          <w:rFonts w:ascii="Times New Roman" w:eastAsia="Times New Roman" w:hAnsi="Times New Roman" w:cs="Times New Roman"/>
          <w:bCs/>
          <w:iCs/>
          <w:color w:val="000000" w:themeColor="text1"/>
          <w:sz w:val="24"/>
          <w:szCs w:val="24"/>
        </w:rPr>
        <w:t>.</w:t>
      </w:r>
    </w:p>
    <w:p w14:paraId="6A68C96D" w14:textId="77777777" w:rsidR="009B45FC" w:rsidRPr="00200668" w:rsidRDefault="009B45FC" w:rsidP="00ED46C8">
      <w:pPr>
        <w:pStyle w:val="ListParagraph"/>
        <w:numPr>
          <w:ilvl w:val="0"/>
          <w:numId w:val="43"/>
        </w:numPr>
        <w:spacing w:after="40" w:line="240" w:lineRule="auto"/>
        <w:jc w:val="both"/>
        <w:rPr>
          <w:rFonts w:ascii="Times New Roman" w:eastAsia="Times New Roman" w:hAnsi="Times New Roman" w:cs="Times New Roman"/>
          <w:bCs/>
          <w:iCs/>
          <w:color w:val="000000" w:themeColor="text1"/>
          <w:sz w:val="24"/>
          <w:szCs w:val="24"/>
        </w:rPr>
      </w:pPr>
      <w:r w:rsidRPr="00200668">
        <w:rPr>
          <w:rFonts w:ascii="Times New Roman" w:eastAsia="Times New Roman" w:hAnsi="Times New Roman" w:cs="Times New Roman"/>
          <w:bCs/>
          <w:iCs/>
          <w:color w:val="000000" w:themeColor="text1"/>
          <w:sz w:val="24"/>
          <w:szCs w:val="24"/>
        </w:rPr>
        <w:t xml:space="preserve">The proposed </w:t>
      </w:r>
      <w:r w:rsidR="00ED46C8" w:rsidRPr="00200668">
        <w:rPr>
          <w:rFonts w:ascii="Times New Roman" w:eastAsia="Times New Roman" w:hAnsi="Times New Roman" w:cs="Times New Roman"/>
          <w:bCs/>
          <w:iCs/>
          <w:color w:val="000000" w:themeColor="text1"/>
          <w:sz w:val="24"/>
          <w:szCs w:val="24"/>
        </w:rPr>
        <w:t>work</w:t>
      </w:r>
      <w:r w:rsidRPr="00200668">
        <w:rPr>
          <w:rFonts w:ascii="Times New Roman" w:eastAsia="Times New Roman" w:hAnsi="Times New Roman" w:cs="Times New Roman"/>
          <w:bCs/>
          <w:iCs/>
          <w:color w:val="000000" w:themeColor="text1"/>
          <w:sz w:val="24"/>
          <w:szCs w:val="24"/>
        </w:rPr>
        <w:t xml:space="preserve"> c</w:t>
      </w:r>
      <w:r w:rsidR="00ED46C8" w:rsidRPr="00200668">
        <w:rPr>
          <w:rFonts w:ascii="Times New Roman" w:eastAsia="Times New Roman" w:hAnsi="Times New Roman" w:cs="Times New Roman"/>
          <w:bCs/>
          <w:iCs/>
          <w:color w:val="000000" w:themeColor="text1"/>
          <w:sz w:val="24"/>
          <w:szCs w:val="24"/>
        </w:rPr>
        <w:t>an</w:t>
      </w:r>
      <w:r w:rsidRPr="00200668">
        <w:rPr>
          <w:rFonts w:ascii="Times New Roman" w:eastAsia="Times New Roman" w:hAnsi="Times New Roman" w:cs="Times New Roman"/>
          <w:bCs/>
          <w:iCs/>
          <w:color w:val="000000" w:themeColor="text1"/>
          <w:sz w:val="24"/>
          <w:szCs w:val="24"/>
        </w:rPr>
        <w:t xml:space="preserve"> be one- off event </w:t>
      </w:r>
      <w:r w:rsidR="00D904A1" w:rsidRPr="00200668">
        <w:rPr>
          <w:rFonts w:ascii="Times New Roman" w:eastAsia="Times New Roman" w:hAnsi="Times New Roman" w:cs="Times New Roman"/>
          <w:bCs/>
          <w:iCs/>
          <w:color w:val="000000" w:themeColor="text1"/>
          <w:sz w:val="24"/>
          <w:szCs w:val="24"/>
        </w:rPr>
        <w:t xml:space="preserve">or </w:t>
      </w:r>
      <w:r w:rsidR="00ED46C8" w:rsidRPr="00200668">
        <w:rPr>
          <w:rFonts w:ascii="Times New Roman" w:eastAsia="Times New Roman" w:hAnsi="Times New Roman" w:cs="Times New Roman"/>
          <w:bCs/>
          <w:iCs/>
          <w:color w:val="000000" w:themeColor="text1"/>
          <w:sz w:val="24"/>
          <w:szCs w:val="24"/>
        </w:rPr>
        <w:t>series of</w:t>
      </w:r>
      <w:r w:rsidR="00D904A1" w:rsidRPr="00200668">
        <w:rPr>
          <w:rFonts w:ascii="Times New Roman" w:eastAsia="Times New Roman" w:hAnsi="Times New Roman" w:cs="Times New Roman"/>
          <w:bCs/>
          <w:iCs/>
          <w:color w:val="000000" w:themeColor="text1"/>
          <w:sz w:val="24"/>
          <w:szCs w:val="24"/>
        </w:rPr>
        <w:t xml:space="preserve"> activities</w:t>
      </w:r>
      <w:r w:rsidR="00BC36A5" w:rsidRPr="00200668">
        <w:rPr>
          <w:rFonts w:ascii="Times New Roman" w:eastAsia="Times New Roman" w:hAnsi="Times New Roman" w:cs="Times New Roman"/>
          <w:bCs/>
          <w:iCs/>
          <w:color w:val="000000" w:themeColor="text1"/>
          <w:sz w:val="24"/>
          <w:szCs w:val="24"/>
        </w:rPr>
        <w:t>.</w:t>
      </w:r>
    </w:p>
    <w:p w14:paraId="5104534E" w14:textId="77777777" w:rsidR="00CE01C3" w:rsidRPr="00200668" w:rsidRDefault="00B2324C" w:rsidP="00ED46C8">
      <w:pPr>
        <w:pStyle w:val="ListParagraph"/>
        <w:numPr>
          <w:ilvl w:val="0"/>
          <w:numId w:val="43"/>
        </w:numPr>
        <w:spacing w:after="40" w:line="240" w:lineRule="auto"/>
        <w:jc w:val="both"/>
        <w:rPr>
          <w:rFonts w:ascii="Times New Roman" w:eastAsia="Times New Roman" w:hAnsi="Times New Roman" w:cs="Times New Roman"/>
          <w:bCs/>
          <w:iCs/>
          <w:color w:val="000000" w:themeColor="text1"/>
          <w:sz w:val="24"/>
          <w:szCs w:val="24"/>
        </w:rPr>
      </w:pPr>
      <w:r w:rsidRPr="00200668">
        <w:rPr>
          <w:rFonts w:ascii="Times New Roman" w:eastAsia="Times New Roman" w:hAnsi="Times New Roman" w:cs="Times New Roman"/>
          <w:bCs/>
          <w:iCs/>
          <w:color w:val="000000" w:themeColor="text1"/>
          <w:sz w:val="24"/>
          <w:szCs w:val="24"/>
        </w:rPr>
        <w:t>The grant size will be</w:t>
      </w:r>
      <w:r w:rsidR="00ED46C8" w:rsidRPr="00200668">
        <w:rPr>
          <w:rFonts w:ascii="Times New Roman" w:eastAsia="Times New Roman" w:hAnsi="Times New Roman" w:cs="Times New Roman"/>
          <w:bCs/>
          <w:iCs/>
          <w:color w:val="000000" w:themeColor="text1"/>
          <w:sz w:val="24"/>
          <w:szCs w:val="24"/>
        </w:rPr>
        <w:t xml:space="preserve"> BDT</w:t>
      </w:r>
      <w:r w:rsidR="004C35FB" w:rsidRPr="00200668">
        <w:rPr>
          <w:rFonts w:ascii="Times New Roman" w:eastAsia="Times New Roman" w:hAnsi="Times New Roman" w:cs="Times New Roman"/>
          <w:bCs/>
          <w:iCs/>
          <w:color w:val="000000" w:themeColor="text1"/>
          <w:sz w:val="24"/>
          <w:szCs w:val="24"/>
        </w:rPr>
        <w:t xml:space="preserve"> </w:t>
      </w:r>
      <w:r w:rsidR="00ED46C8" w:rsidRPr="00200668">
        <w:rPr>
          <w:rFonts w:ascii="Times New Roman" w:eastAsia="Times New Roman" w:hAnsi="Times New Roman" w:cs="Times New Roman"/>
          <w:bCs/>
          <w:iCs/>
          <w:color w:val="000000" w:themeColor="text1"/>
          <w:sz w:val="24"/>
          <w:szCs w:val="24"/>
        </w:rPr>
        <w:t>500000 to 8000000</w:t>
      </w:r>
      <w:r w:rsidR="00577A3A" w:rsidRPr="00200668">
        <w:rPr>
          <w:rFonts w:ascii="Times New Roman" w:eastAsia="Times New Roman" w:hAnsi="Times New Roman" w:cs="Times New Roman"/>
          <w:bCs/>
          <w:iCs/>
          <w:color w:val="000000" w:themeColor="text1"/>
          <w:sz w:val="24"/>
          <w:szCs w:val="24"/>
        </w:rPr>
        <w:t>.</w:t>
      </w:r>
    </w:p>
    <w:p w14:paraId="2DFCC914" w14:textId="77777777" w:rsidR="00577A3A" w:rsidRPr="00200668" w:rsidRDefault="00577A3A" w:rsidP="00ED46C8">
      <w:pPr>
        <w:pStyle w:val="ListParagraph"/>
        <w:numPr>
          <w:ilvl w:val="0"/>
          <w:numId w:val="43"/>
        </w:numPr>
        <w:spacing w:after="40" w:line="240" w:lineRule="auto"/>
        <w:jc w:val="both"/>
        <w:rPr>
          <w:rFonts w:ascii="Times New Roman" w:eastAsia="Times New Roman" w:hAnsi="Times New Roman" w:cs="Times New Roman"/>
          <w:bCs/>
          <w:iCs/>
          <w:color w:val="000000" w:themeColor="text1"/>
          <w:sz w:val="24"/>
          <w:szCs w:val="24"/>
        </w:rPr>
      </w:pPr>
      <w:r w:rsidRPr="00200668">
        <w:rPr>
          <w:rFonts w:ascii="Times New Roman" w:eastAsia="Times New Roman" w:hAnsi="Times New Roman" w:cs="Times New Roman"/>
          <w:bCs/>
          <w:iCs/>
          <w:sz w:val="24"/>
          <w:szCs w:val="24"/>
          <w:lang w:val="en-GB"/>
        </w:rPr>
        <w:t xml:space="preserve">It is necessary to have </w:t>
      </w:r>
      <w:r w:rsidR="004F1AE1" w:rsidRPr="00200668">
        <w:rPr>
          <w:rFonts w:ascii="Times New Roman" w:eastAsia="Times New Roman" w:hAnsi="Times New Roman" w:cs="Times New Roman"/>
          <w:bCs/>
          <w:iCs/>
          <w:sz w:val="24"/>
          <w:szCs w:val="24"/>
          <w:lang w:val="en-GB"/>
        </w:rPr>
        <w:t xml:space="preserve">registration or </w:t>
      </w:r>
      <w:r w:rsidRPr="00200668">
        <w:rPr>
          <w:rFonts w:ascii="Times New Roman" w:eastAsia="Times New Roman" w:hAnsi="Times New Roman" w:cs="Times New Roman"/>
          <w:bCs/>
          <w:iCs/>
          <w:sz w:val="24"/>
          <w:szCs w:val="24"/>
          <w:lang w:val="en-GB"/>
        </w:rPr>
        <w:t xml:space="preserve">at least a Constitution/ MoU/ Resolution for any </w:t>
      </w:r>
      <w:r w:rsidRPr="00200668">
        <w:rPr>
          <w:rFonts w:ascii="Times New Roman" w:eastAsia="Times New Roman" w:hAnsi="Times New Roman" w:cs="Times New Roman"/>
          <w:bCs/>
          <w:iCs/>
          <w:sz w:val="24"/>
          <w:szCs w:val="24"/>
        </w:rPr>
        <w:t>non-registered or</w:t>
      </w:r>
      <w:r w:rsidRPr="00200668">
        <w:rPr>
          <w:rFonts w:ascii="Times New Roman" w:eastAsia="Times New Roman" w:hAnsi="Times New Roman" w:cs="Times New Roman"/>
          <w:bCs/>
          <w:iCs/>
          <w:sz w:val="24"/>
          <w:szCs w:val="24"/>
          <w:lang w:val="en-GB"/>
        </w:rPr>
        <w:t xml:space="preserve"> non- affiliated group/ institute/</w:t>
      </w:r>
      <w:r w:rsidR="005F6455" w:rsidRPr="00200668">
        <w:rPr>
          <w:rFonts w:ascii="Times New Roman" w:eastAsia="Times New Roman" w:hAnsi="Times New Roman" w:cs="Times New Roman"/>
          <w:bCs/>
          <w:iCs/>
          <w:sz w:val="24"/>
          <w:szCs w:val="24"/>
          <w:lang w:val="en-GB"/>
        </w:rPr>
        <w:t xml:space="preserve"> </w:t>
      </w:r>
      <w:r w:rsidRPr="00200668">
        <w:rPr>
          <w:rFonts w:ascii="Times New Roman" w:eastAsia="Times New Roman" w:hAnsi="Times New Roman" w:cs="Times New Roman"/>
          <w:bCs/>
          <w:iCs/>
          <w:sz w:val="24"/>
          <w:szCs w:val="24"/>
          <w:lang w:val="en-GB"/>
        </w:rPr>
        <w:t>organization</w:t>
      </w:r>
      <w:r w:rsidR="004C35FB" w:rsidRPr="00200668">
        <w:rPr>
          <w:rFonts w:ascii="Times New Roman" w:eastAsia="Times New Roman" w:hAnsi="Times New Roman" w:cs="Times New Roman"/>
          <w:bCs/>
          <w:iCs/>
          <w:sz w:val="24"/>
          <w:szCs w:val="24"/>
          <w:lang w:val="en-GB"/>
        </w:rPr>
        <w:t>.</w:t>
      </w:r>
    </w:p>
    <w:p w14:paraId="55BAD3C3" w14:textId="77777777" w:rsidR="00CE01C3" w:rsidRPr="00200668" w:rsidRDefault="00851616" w:rsidP="00577A3A">
      <w:pPr>
        <w:pStyle w:val="ListParagraph"/>
        <w:numPr>
          <w:ilvl w:val="0"/>
          <w:numId w:val="43"/>
        </w:numPr>
        <w:spacing w:after="40" w:line="240" w:lineRule="auto"/>
        <w:jc w:val="both"/>
        <w:rPr>
          <w:rFonts w:ascii="Times New Roman" w:eastAsia="Times New Roman" w:hAnsi="Times New Roman" w:cs="Times New Roman"/>
          <w:bCs/>
          <w:iCs/>
          <w:sz w:val="24"/>
          <w:szCs w:val="24"/>
        </w:rPr>
      </w:pPr>
      <w:r w:rsidRPr="00200668">
        <w:rPr>
          <w:rFonts w:ascii="Times New Roman" w:eastAsia="Times New Roman" w:hAnsi="Times New Roman" w:cs="Times New Roman"/>
          <w:bCs/>
          <w:iCs/>
          <w:sz w:val="24"/>
          <w:szCs w:val="24"/>
        </w:rPr>
        <w:t xml:space="preserve">Proposed work </w:t>
      </w:r>
      <w:r w:rsidR="004F1AE1" w:rsidRPr="00200668">
        <w:rPr>
          <w:rFonts w:ascii="Times New Roman" w:eastAsia="Times New Roman" w:hAnsi="Times New Roman" w:cs="Times New Roman"/>
          <w:bCs/>
          <w:iCs/>
          <w:sz w:val="24"/>
          <w:szCs w:val="24"/>
        </w:rPr>
        <w:t xml:space="preserve">should be </w:t>
      </w:r>
      <w:r w:rsidRPr="00200668">
        <w:rPr>
          <w:rFonts w:ascii="Times New Roman" w:eastAsia="Times New Roman" w:hAnsi="Times New Roman" w:cs="Times New Roman"/>
          <w:bCs/>
          <w:iCs/>
          <w:sz w:val="24"/>
          <w:szCs w:val="24"/>
        </w:rPr>
        <w:t>limited to six districts of greater Dhaka region (</w:t>
      </w:r>
      <w:proofErr w:type="spellStart"/>
      <w:r w:rsidRPr="00200668">
        <w:rPr>
          <w:rFonts w:ascii="Times New Roman" w:eastAsia="Times New Roman" w:hAnsi="Times New Roman" w:cs="Times New Roman"/>
          <w:bCs/>
          <w:iCs/>
          <w:color w:val="000000"/>
          <w:sz w:val="24"/>
          <w:szCs w:val="24"/>
          <w:lang w:val="en-CA" w:eastAsia="en-GB" w:bidi="bn-BD"/>
        </w:rPr>
        <w:t>Gazipur</w:t>
      </w:r>
      <w:proofErr w:type="spellEnd"/>
      <w:r w:rsidRPr="00200668">
        <w:rPr>
          <w:rFonts w:ascii="Times New Roman" w:eastAsia="Times New Roman" w:hAnsi="Times New Roman" w:cs="Times New Roman"/>
          <w:bCs/>
          <w:iCs/>
          <w:color w:val="000000"/>
          <w:sz w:val="24"/>
          <w:szCs w:val="24"/>
          <w:lang w:val="en-CA" w:eastAsia="en-GB" w:bidi="bn-BD"/>
        </w:rPr>
        <w:t xml:space="preserve">, </w:t>
      </w:r>
      <w:proofErr w:type="spellStart"/>
      <w:r w:rsidRPr="00200668">
        <w:rPr>
          <w:rFonts w:ascii="Times New Roman" w:eastAsia="Times New Roman" w:hAnsi="Times New Roman" w:cs="Times New Roman"/>
          <w:bCs/>
          <w:iCs/>
          <w:color w:val="000000"/>
          <w:sz w:val="24"/>
          <w:szCs w:val="24"/>
          <w:lang w:val="en-CA" w:eastAsia="en-GB" w:bidi="bn-BD"/>
        </w:rPr>
        <w:t>Narayangonj</w:t>
      </w:r>
      <w:proofErr w:type="spellEnd"/>
      <w:r w:rsidRPr="00200668">
        <w:rPr>
          <w:rFonts w:ascii="Times New Roman" w:eastAsia="Times New Roman" w:hAnsi="Times New Roman" w:cs="Times New Roman"/>
          <w:bCs/>
          <w:iCs/>
          <w:color w:val="000000"/>
          <w:sz w:val="24"/>
          <w:szCs w:val="24"/>
          <w:lang w:val="en-CA" w:eastAsia="en-GB" w:bidi="bn-BD"/>
        </w:rPr>
        <w:t xml:space="preserve">, </w:t>
      </w:r>
      <w:proofErr w:type="spellStart"/>
      <w:r w:rsidRPr="00200668">
        <w:rPr>
          <w:rFonts w:ascii="Times New Roman" w:eastAsia="Times New Roman" w:hAnsi="Times New Roman" w:cs="Times New Roman"/>
          <w:bCs/>
          <w:iCs/>
          <w:color w:val="000000"/>
          <w:sz w:val="24"/>
          <w:szCs w:val="24"/>
          <w:lang w:val="en-CA" w:eastAsia="en-GB" w:bidi="bn-BD"/>
        </w:rPr>
        <w:t>Munshigonj</w:t>
      </w:r>
      <w:proofErr w:type="spellEnd"/>
      <w:r w:rsidRPr="00200668">
        <w:rPr>
          <w:rFonts w:ascii="Times New Roman" w:eastAsia="Times New Roman" w:hAnsi="Times New Roman" w:cs="Times New Roman"/>
          <w:bCs/>
          <w:iCs/>
          <w:color w:val="000000"/>
          <w:sz w:val="24"/>
          <w:szCs w:val="24"/>
          <w:lang w:val="en-CA" w:eastAsia="en-GB" w:bidi="bn-BD"/>
        </w:rPr>
        <w:t xml:space="preserve">, </w:t>
      </w:r>
      <w:proofErr w:type="spellStart"/>
      <w:r w:rsidRPr="00200668">
        <w:rPr>
          <w:rFonts w:ascii="Times New Roman" w:eastAsia="Times New Roman" w:hAnsi="Times New Roman" w:cs="Times New Roman"/>
          <w:bCs/>
          <w:iCs/>
          <w:color w:val="000000"/>
          <w:sz w:val="24"/>
          <w:szCs w:val="24"/>
          <w:lang w:val="en-CA" w:eastAsia="en-GB" w:bidi="bn-BD"/>
        </w:rPr>
        <w:t>Manikgonj</w:t>
      </w:r>
      <w:proofErr w:type="spellEnd"/>
      <w:r w:rsidRPr="00200668">
        <w:rPr>
          <w:rFonts w:ascii="Times New Roman" w:eastAsia="Times New Roman" w:hAnsi="Times New Roman" w:cs="Times New Roman"/>
          <w:bCs/>
          <w:iCs/>
          <w:color w:val="000000"/>
          <w:sz w:val="24"/>
          <w:szCs w:val="24"/>
          <w:lang w:val="en-CA" w:eastAsia="en-GB" w:bidi="bn-BD"/>
        </w:rPr>
        <w:t xml:space="preserve">, </w:t>
      </w:r>
      <w:proofErr w:type="spellStart"/>
      <w:r w:rsidRPr="00200668">
        <w:rPr>
          <w:rFonts w:ascii="Times New Roman" w:eastAsia="Times New Roman" w:hAnsi="Times New Roman" w:cs="Times New Roman"/>
          <w:bCs/>
          <w:iCs/>
          <w:color w:val="000000"/>
          <w:sz w:val="24"/>
          <w:szCs w:val="24"/>
          <w:lang w:val="en-CA" w:eastAsia="en-GB" w:bidi="bn-BD"/>
        </w:rPr>
        <w:t>Narsingdi</w:t>
      </w:r>
      <w:proofErr w:type="spellEnd"/>
      <w:r w:rsidRPr="00200668">
        <w:rPr>
          <w:rFonts w:ascii="Times New Roman" w:eastAsia="Times New Roman" w:hAnsi="Times New Roman" w:cs="Times New Roman"/>
          <w:bCs/>
          <w:iCs/>
          <w:color w:val="000000"/>
          <w:sz w:val="24"/>
          <w:szCs w:val="24"/>
          <w:lang w:val="en-CA" w:eastAsia="en-GB" w:bidi="bn-BD"/>
        </w:rPr>
        <w:t xml:space="preserve"> and Dhaka).  </w:t>
      </w:r>
    </w:p>
    <w:p w14:paraId="7B5AD553" w14:textId="77777777" w:rsidR="004F1AE1" w:rsidRPr="00200668" w:rsidRDefault="00851616" w:rsidP="00577A3A">
      <w:pPr>
        <w:pStyle w:val="ListParagraph"/>
        <w:numPr>
          <w:ilvl w:val="0"/>
          <w:numId w:val="43"/>
        </w:numPr>
        <w:spacing w:after="40" w:line="240" w:lineRule="auto"/>
        <w:jc w:val="both"/>
        <w:rPr>
          <w:rFonts w:ascii="Times New Roman" w:eastAsia="Times New Roman" w:hAnsi="Times New Roman" w:cs="Times New Roman"/>
          <w:b/>
          <w:bCs/>
          <w:iCs/>
          <w:sz w:val="24"/>
          <w:szCs w:val="24"/>
        </w:rPr>
      </w:pPr>
      <w:r w:rsidRPr="00200668">
        <w:rPr>
          <w:rFonts w:ascii="Times New Roman" w:eastAsia="Times New Roman" w:hAnsi="Times New Roman" w:cs="Times New Roman"/>
          <w:b/>
          <w:bCs/>
          <w:iCs/>
          <w:sz w:val="24"/>
          <w:szCs w:val="24"/>
        </w:rPr>
        <w:lastRenderedPageBreak/>
        <w:t xml:space="preserve">Proposed work will focus on </w:t>
      </w:r>
      <w:r w:rsidRPr="00200668">
        <w:rPr>
          <w:rFonts w:ascii="Times New Roman" w:hAnsi="Times New Roman" w:cs="Times New Roman"/>
          <w:b/>
          <w:bCs/>
          <w:sz w:val="24"/>
          <w:szCs w:val="24"/>
          <w:lang w:val="en-GB"/>
        </w:rPr>
        <w:t xml:space="preserve">graduation level (After HSC level) students studying in any public, private or religious institutions and also with their affiliates, parents, teachers, </w:t>
      </w:r>
      <w:r w:rsidR="008E73D6" w:rsidRPr="00200668">
        <w:rPr>
          <w:rFonts w:ascii="Times New Roman" w:hAnsi="Times New Roman" w:cs="Times New Roman"/>
          <w:b/>
          <w:bCs/>
          <w:sz w:val="24"/>
          <w:szCs w:val="24"/>
          <w:lang w:val="en-GB"/>
        </w:rPr>
        <w:t>and institution</w:t>
      </w:r>
      <w:r w:rsidRPr="00200668">
        <w:rPr>
          <w:rFonts w:ascii="Times New Roman" w:hAnsi="Times New Roman" w:cs="Times New Roman"/>
          <w:b/>
          <w:bCs/>
          <w:sz w:val="24"/>
          <w:szCs w:val="24"/>
          <w:lang w:val="en-GB"/>
        </w:rPr>
        <w:t xml:space="preserve"> management committee etc.</w:t>
      </w:r>
    </w:p>
    <w:p w14:paraId="66B6CA29" w14:textId="77777777" w:rsidR="00851616" w:rsidRPr="00200668" w:rsidRDefault="004F1AE1" w:rsidP="00577A3A">
      <w:pPr>
        <w:pStyle w:val="ListParagraph"/>
        <w:numPr>
          <w:ilvl w:val="0"/>
          <w:numId w:val="43"/>
        </w:numPr>
        <w:spacing w:after="40" w:line="240" w:lineRule="auto"/>
        <w:jc w:val="both"/>
        <w:rPr>
          <w:rFonts w:ascii="Times New Roman" w:eastAsia="Times New Roman" w:hAnsi="Times New Roman" w:cs="Times New Roman"/>
          <w:bCs/>
          <w:iCs/>
          <w:sz w:val="24"/>
          <w:szCs w:val="24"/>
        </w:rPr>
      </w:pPr>
      <w:r w:rsidRPr="00200668">
        <w:rPr>
          <w:rFonts w:ascii="Times New Roman" w:hAnsi="Times New Roman" w:cs="Times New Roman"/>
          <w:b/>
          <w:bCs/>
          <w:sz w:val="24"/>
          <w:szCs w:val="24"/>
          <w:lang w:val="en-GB"/>
        </w:rPr>
        <w:t>Propose</w:t>
      </w:r>
      <w:r w:rsidR="00075DB6" w:rsidRPr="00200668">
        <w:rPr>
          <w:rFonts w:ascii="Times New Roman" w:hAnsi="Times New Roman" w:cs="Times New Roman"/>
          <w:b/>
          <w:bCs/>
          <w:sz w:val="24"/>
          <w:szCs w:val="24"/>
          <w:lang w:val="en-GB"/>
        </w:rPr>
        <w:t>d</w:t>
      </w:r>
      <w:r w:rsidRPr="00200668">
        <w:rPr>
          <w:rFonts w:ascii="Times New Roman" w:hAnsi="Times New Roman" w:cs="Times New Roman"/>
          <w:b/>
          <w:bCs/>
          <w:sz w:val="24"/>
          <w:szCs w:val="24"/>
          <w:lang w:val="en-GB"/>
        </w:rPr>
        <w:t xml:space="preserve"> work must have alignment with the prevention of radicalization and violent extremism</w:t>
      </w:r>
      <w:r w:rsidR="00456B79" w:rsidRPr="00200668">
        <w:rPr>
          <w:rFonts w:ascii="Times New Roman" w:hAnsi="Times New Roman" w:cs="Times New Roman"/>
          <w:b/>
          <w:bCs/>
          <w:sz w:val="24"/>
          <w:szCs w:val="24"/>
          <w:lang w:val="en-GB"/>
        </w:rPr>
        <w:t>.</w:t>
      </w:r>
      <w:r w:rsidRPr="00200668">
        <w:rPr>
          <w:rFonts w:ascii="Times New Roman" w:hAnsi="Times New Roman" w:cs="Times New Roman"/>
          <w:bCs/>
          <w:sz w:val="24"/>
          <w:szCs w:val="24"/>
          <w:lang w:val="en-GB"/>
        </w:rPr>
        <w:t xml:space="preserve"> </w:t>
      </w:r>
      <w:r w:rsidR="00851616" w:rsidRPr="00200668">
        <w:rPr>
          <w:rFonts w:ascii="Times New Roman" w:hAnsi="Times New Roman" w:cs="Times New Roman"/>
          <w:bCs/>
          <w:sz w:val="24"/>
          <w:szCs w:val="24"/>
          <w:lang w:val="en-GB"/>
        </w:rPr>
        <w:t xml:space="preserve"> </w:t>
      </w:r>
    </w:p>
    <w:p w14:paraId="136F46B1" w14:textId="32366339" w:rsidR="008E73D6" w:rsidRPr="00200668" w:rsidRDefault="00F52D05" w:rsidP="0014342E">
      <w:pPr>
        <w:pStyle w:val="ListParagraph"/>
        <w:numPr>
          <w:ilvl w:val="0"/>
          <w:numId w:val="43"/>
        </w:numPr>
        <w:spacing w:after="40" w:line="240" w:lineRule="auto"/>
        <w:jc w:val="both"/>
        <w:rPr>
          <w:rFonts w:ascii="Times New Roman" w:eastAsia="Times New Roman" w:hAnsi="Times New Roman" w:cs="Times New Roman"/>
          <w:b/>
          <w:lang w:val="en-GB"/>
        </w:rPr>
      </w:pPr>
      <w:r w:rsidRPr="00200668">
        <w:rPr>
          <w:rFonts w:ascii="Times New Roman" w:eastAsia="Times New Roman" w:hAnsi="Times New Roman" w:cs="Times New Roman"/>
          <w:bCs/>
          <w:iCs/>
          <w:sz w:val="24"/>
          <w:szCs w:val="24"/>
        </w:rPr>
        <w:t>Applicant</w:t>
      </w:r>
      <w:r w:rsidR="008E73D6" w:rsidRPr="00200668">
        <w:rPr>
          <w:rFonts w:ascii="Times New Roman" w:eastAsia="Times New Roman" w:hAnsi="Times New Roman" w:cs="Times New Roman"/>
          <w:bCs/>
          <w:iCs/>
          <w:sz w:val="24"/>
          <w:szCs w:val="24"/>
        </w:rPr>
        <w:t xml:space="preserve"> must be Bangladeshi National and legally able to enter into grant agreements with NGO work</w:t>
      </w:r>
      <w:bookmarkStart w:id="7" w:name="_Toc469402686"/>
      <w:bookmarkStart w:id="8" w:name="_Toc353975704"/>
      <w:bookmarkStart w:id="9" w:name="_Toc505772053"/>
      <w:r w:rsidR="004C35FB" w:rsidRPr="00200668">
        <w:rPr>
          <w:rFonts w:ascii="Times New Roman" w:eastAsia="Times New Roman" w:hAnsi="Times New Roman" w:cs="Times New Roman"/>
          <w:bCs/>
          <w:iCs/>
          <w:sz w:val="24"/>
          <w:szCs w:val="24"/>
        </w:rPr>
        <w:t>.</w:t>
      </w:r>
    </w:p>
    <w:tbl>
      <w:tblPr>
        <w:tblStyle w:val="TableGrid"/>
        <w:tblW w:w="0" w:type="auto"/>
        <w:tblInd w:w="2" w:type="dxa"/>
        <w:tblLook w:val="04A0" w:firstRow="1" w:lastRow="0" w:firstColumn="1" w:lastColumn="0" w:noHBand="0" w:noVBand="1"/>
      </w:tblPr>
      <w:tblGrid>
        <w:gridCol w:w="9348"/>
      </w:tblGrid>
      <w:tr w:rsidR="00A0344B" w:rsidRPr="00200668" w14:paraId="7D7C5A99" w14:textId="77777777" w:rsidTr="0014342E">
        <w:trPr>
          <w:trHeight w:val="4193"/>
        </w:trPr>
        <w:tc>
          <w:tcPr>
            <w:tcW w:w="9350" w:type="dxa"/>
            <w:shd w:val="clear" w:color="auto" w:fill="auto"/>
          </w:tcPr>
          <w:p w14:paraId="3DC35F9A" w14:textId="77777777" w:rsidR="00455F3E" w:rsidRPr="00200668" w:rsidRDefault="00A0344B" w:rsidP="00536616">
            <w:pPr>
              <w:widowControl w:val="0"/>
              <w:overflowPunct w:val="0"/>
              <w:autoSpaceDE w:val="0"/>
              <w:autoSpaceDN w:val="0"/>
              <w:adjustRightInd w:val="0"/>
              <w:jc w:val="both"/>
              <w:rPr>
                <w:rFonts w:eastAsiaTheme="minorEastAsia"/>
                <w:sz w:val="24"/>
                <w:szCs w:val="24"/>
                <w:lang w:bidi="bn-IN"/>
              </w:rPr>
            </w:pPr>
            <w:r w:rsidRPr="00200668">
              <w:rPr>
                <w:rFonts w:eastAsiaTheme="minorEastAsia"/>
                <w:sz w:val="24"/>
                <w:szCs w:val="24"/>
                <w:lang w:bidi="bn-IN"/>
              </w:rPr>
              <w:t>Madrasa based interventions, Faith based/ Religious</w:t>
            </w:r>
            <w:r w:rsidR="00455F3E" w:rsidRPr="00200668">
              <w:rPr>
                <w:rFonts w:eastAsiaTheme="minorEastAsia"/>
                <w:sz w:val="24"/>
                <w:szCs w:val="24"/>
                <w:lang w:bidi="bn-IN"/>
              </w:rPr>
              <w:t xml:space="preserve"> institutions,</w:t>
            </w:r>
            <w:r w:rsidRPr="00200668">
              <w:rPr>
                <w:rFonts w:eastAsiaTheme="minorEastAsia"/>
                <w:sz w:val="24"/>
                <w:szCs w:val="24"/>
                <w:lang w:bidi="bn-IN"/>
              </w:rPr>
              <w:t xml:space="preserve"> Social Media and ICT</w:t>
            </w:r>
            <w:r w:rsidR="00056270" w:rsidRPr="00200668">
              <w:rPr>
                <w:rFonts w:eastAsiaTheme="minorEastAsia"/>
                <w:sz w:val="24"/>
                <w:szCs w:val="24"/>
                <w:lang w:bidi="bn-IN"/>
              </w:rPr>
              <w:t xml:space="preserve"> focused Organization,</w:t>
            </w:r>
            <w:r w:rsidRPr="00200668">
              <w:rPr>
                <w:rFonts w:eastAsiaTheme="minorEastAsia"/>
                <w:sz w:val="24"/>
                <w:szCs w:val="24"/>
                <w:lang w:bidi="bn-IN"/>
              </w:rPr>
              <w:t xml:space="preserve"> TV Channel</w:t>
            </w:r>
            <w:r w:rsidR="00056270" w:rsidRPr="00200668">
              <w:rPr>
                <w:rFonts w:eastAsiaTheme="minorEastAsia"/>
                <w:sz w:val="24"/>
                <w:szCs w:val="24"/>
                <w:lang w:bidi="bn-IN"/>
              </w:rPr>
              <w:t>s</w:t>
            </w:r>
            <w:r w:rsidR="00455F3E" w:rsidRPr="00200668">
              <w:rPr>
                <w:rFonts w:eastAsiaTheme="minorEastAsia"/>
                <w:sz w:val="24"/>
                <w:szCs w:val="24"/>
                <w:lang w:bidi="bn-IN"/>
              </w:rPr>
              <w:t>, Radio, Musical Group, Band, Dance Group,</w:t>
            </w:r>
            <w:r w:rsidRPr="00200668">
              <w:rPr>
                <w:rFonts w:eastAsiaTheme="minorEastAsia"/>
                <w:sz w:val="24"/>
                <w:szCs w:val="24"/>
                <w:lang w:bidi="bn-IN"/>
              </w:rPr>
              <w:t xml:space="preserve"> Psychosocial Counseling Body </w:t>
            </w:r>
            <w:r w:rsidR="00056270" w:rsidRPr="00200668">
              <w:rPr>
                <w:rFonts w:eastAsiaTheme="minorEastAsia"/>
                <w:sz w:val="24"/>
                <w:szCs w:val="24"/>
                <w:lang w:bidi="bn-IN"/>
              </w:rPr>
              <w:t xml:space="preserve">etc. </w:t>
            </w:r>
            <w:r w:rsidRPr="00200668">
              <w:rPr>
                <w:rFonts w:eastAsiaTheme="minorEastAsia"/>
                <w:sz w:val="24"/>
                <w:szCs w:val="24"/>
                <w:lang w:bidi="bn-IN"/>
              </w:rPr>
              <w:t>are highly encouraged to apply.</w:t>
            </w:r>
          </w:p>
          <w:p w14:paraId="7C0161DB" w14:textId="58D9BF7B" w:rsidR="00E27385" w:rsidRPr="00200668" w:rsidRDefault="00536616" w:rsidP="00536616">
            <w:pPr>
              <w:jc w:val="both"/>
              <w:rPr>
                <w:sz w:val="24"/>
                <w:szCs w:val="24"/>
              </w:rPr>
            </w:pPr>
            <w:r w:rsidRPr="00200668">
              <w:rPr>
                <w:sz w:val="24"/>
                <w:szCs w:val="24"/>
              </w:rPr>
              <w:t>Applicants are particularly encouraged to focus their activities on</w:t>
            </w:r>
            <w:r w:rsidR="00E27385" w:rsidRPr="00200668">
              <w:rPr>
                <w:sz w:val="24"/>
                <w:szCs w:val="24"/>
              </w:rPr>
              <w:t xml:space="preserve"> </w:t>
            </w:r>
            <w:r w:rsidR="00E27385" w:rsidRPr="00200668">
              <w:rPr>
                <w:b/>
                <w:sz w:val="24"/>
                <w:szCs w:val="24"/>
              </w:rPr>
              <w:t xml:space="preserve">Pluralism/ Religious Diversity/ </w:t>
            </w:r>
            <w:r w:rsidR="00EC53C1" w:rsidRPr="00200668">
              <w:rPr>
                <w:b/>
                <w:sz w:val="24"/>
                <w:szCs w:val="24"/>
              </w:rPr>
              <w:t>Strengthening</w:t>
            </w:r>
            <w:r w:rsidR="00E27385" w:rsidRPr="00200668">
              <w:rPr>
                <w:b/>
                <w:sz w:val="24"/>
                <w:szCs w:val="24"/>
              </w:rPr>
              <w:t xml:space="preserve"> the ability of female to be vocal on PVE issue in community</w:t>
            </w:r>
            <w:r w:rsidR="00236955" w:rsidRPr="00200668">
              <w:rPr>
                <w:b/>
                <w:sz w:val="24"/>
                <w:szCs w:val="24"/>
              </w:rPr>
              <w:t xml:space="preserve"> (</w:t>
            </w:r>
            <w:r w:rsidR="004223E7" w:rsidRPr="00200668">
              <w:rPr>
                <w:b/>
                <w:sz w:val="24"/>
                <w:szCs w:val="24"/>
              </w:rPr>
              <w:t xml:space="preserve">Such as </w:t>
            </w:r>
            <w:r w:rsidR="00BF76A3" w:rsidRPr="00200668">
              <w:rPr>
                <w:b/>
                <w:sz w:val="24"/>
                <w:szCs w:val="24"/>
              </w:rPr>
              <w:t>Volunteer, Speaker, Club Member</w:t>
            </w:r>
            <w:r w:rsidR="00983769" w:rsidRPr="00200668">
              <w:rPr>
                <w:b/>
                <w:sz w:val="24"/>
                <w:szCs w:val="24"/>
              </w:rPr>
              <w:t xml:space="preserve"> etc. but not limited to</w:t>
            </w:r>
            <w:r w:rsidR="00BF76A3" w:rsidRPr="00200668">
              <w:rPr>
                <w:b/>
                <w:sz w:val="24"/>
                <w:szCs w:val="24"/>
              </w:rPr>
              <w:t>)</w:t>
            </w:r>
            <w:r w:rsidR="00E27385" w:rsidRPr="00200668">
              <w:rPr>
                <w:b/>
                <w:sz w:val="24"/>
                <w:szCs w:val="24"/>
              </w:rPr>
              <w:t>/ Awareness Raising among parents on PVE and their expectation towards children/Bangladeshi cultural values and revival of Bangladeshi culture/ Strengthening the capacity of youths so that their voices are heard and they can represent their own interest</w:t>
            </w:r>
            <w:r w:rsidR="00BF76A3" w:rsidRPr="00200668">
              <w:rPr>
                <w:b/>
                <w:sz w:val="24"/>
                <w:szCs w:val="24"/>
              </w:rPr>
              <w:t xml:space="preserve"> (</w:t>
            </w:r>
            <w:r w:rsidR="00983769" w:rsidRPr="00200668">
              <w:rPr>
                <w:b/>
                <w:sz w:val="24"/>
                <w:szCs w:val="24"/>
              </w:rPr>
              <w:t xml:space="preserve">As like </w:t>
            </w:r>
            <w:r w:rsidR="00BF76A3" w:rsidRPr="00200668">
              <w:rPr>
                <w:b/>
                <w:sz w:val="24"/>
                <w:szCs w:val="24"/>
              </w:rPr>
              <w:t>Change agent, Ombudsperson, Motivational Speaker</w:t>
            </w:r>
            <w:r w:rsidR="00983769" w:rsidRPr="00200668">
              <w:rPr>
                <w:b/>
                <w:sz w:val="24"/>
                <w:szCs w:val="24"/>
              </w:rPr>
              <w:t xml:space="preserve"> etc. but not limited to</w:t>
            </w:r>
            <w:r w:rsidR="00BF76A3" w:rsidRPr="00200668">
              <w:rPr>
                <w:b/>
                <w:sz w:val="24"/>
                <w:szCs w:val="24"/>
              </w:rPr>
              <w:t>)</w:t>
            </w:r>
            <w:r w:rsidR="00E27385" w:rsidRPr="00200668">
              <w:rPr>
                <w:b/>
                <w:sz w:val="24"/>
                <w:szCs w:val="24"/>
              </w:rPr>
              <w:t xml:space="preserve">. </w:t>
            </w:r>
            <w:r w:rsidRPr="00200668">
              <w:rPr>
                <w:sz w:val="24"/>
                <w:szCs w:val="24"/>
              </w:rPr>
              <w:t xml:space="preserve"> </w:t>
            </w:r>
          </w:p>
          <w:p w14:paraId="2EF7C0CE" w14:textId="34A66E66" w:rsidR="00A0344B" w:rsidRPr="00200668" w:rsidRDefault="00455F3E" w:rsidP="00BF7A6F">
            <w:pPr>
              <w:widowControl w:val="0"/>
              <w:overflowPunct w:val="0"/>
              <w:autoSpaceDE w:val="0"/>
              <w:autoSpaceDN w:val="0"/>
              <w:adjustRightInd w:val="0"/>
              <w:spacing w:line="267" w:lineRule="auto"/>
              <w:jc w:val="center"/>
              <w:rPr>
                <w:rFonts w:eastAsiaTheme="minorEastAsia"/>
                <w:sz w:val="24"/>
                <w:szCs w:val="24"/>
                <w:lang w:bidi="bn-IN"/>
              </w:rPr>
            </w:pPr>
            <w:r w:rsidRPr="00200668">
              <w:rPr>
                <w:rFonts w:eastAsiaTheme="minorEastAsia"/>
                <w:sz w:val="24"/>
                <w:szCs w:val="24"/>
                <w:lang w:bidi="bn-IN"/>
              </w:rPr>
              <w:t>Coverage of area and i</w:t>
            </w:r>
            <w:r w:rsidR="00A0344B" w:rsidRPr="00200668">
              <w:rPr>
                <w:rFonts w:eastAsiaTheme="minorEastAsia"/>
                <w:sz w:val="24"/>
                <w:szCs w:val="24"/>
                <w:lang w:bidi="bn-IN"/>
              </w:rPr>
              <w:t>nstitutions should be mention</w:t>
            </w:r>
            <w:r w:rsidR="00BF7A6F" w:rsidRPr="00200668">
              <w:rPr>
                <w:rFonts w:eastAsiaTheme="minorEastAsia"/>
                <w:sz w:val="24"/>
                <w:szCs w:val="24"/>
                <w:lang w:bidi="bn-IN"/>
              </w:rPr>
              <w:t xml:space="preserve">ed specifically in </w:t>
            </w:r>
            <w:r w:rsidR="00765642" w:rsidRPr="00200668">
              <w:rPr>
                <w:rFonts w:eastAsiaTheme="minorEastAsia"/>
                <w:sz w:val="24"/>
                <w:szCs w:val="24"/>
                <w:lang w:bidi="bn-IN"/>
              </w:rPr>
              <w:t>the given format</w:t>
            </w:r>
            <w:r w:rsidR="00C01A93" w:rsidRPr="00200668">
              <w:rPr>
                <w:rFonts w:eastAsiaTheme="minorEastAsia"/>
                <w:sz w:val="24"/>
                <w:szCs w:val="24"/>
                <w:lang w:bidi="bn-IN"/>
              </w:rPr>
              <w:t xml:space="preserve"> </w:t>
            </w:r>
            <w:r w:rsidR="00BF7A6F" w:rsidRPr="00200668">
              <w:rPr>
                <w:b/>
                <w:sz w:val="24"/>
                <w:szCs w:val="24"/>
                <w:lang w:val="en-GB"/>
              </w:rPr>
              <w:t>(available in attachment section- Annex B</w:t>
            </w:r>
            <w:r w:rsidR="00C01A93" w:rsidRPr="00200668">
              <w:rPr>
                <w:b/>
                <w:sz w:val="24"/>
                <w:szCs w:val="24"/>
                <w:lang w:val="en-GB"/>
              </w:rPr>
              <w:t>)</w:t>
            </w:r>
          </w:p>
          <w:p w14:paraId="6A9AED6B" w14:textId="77777777" w:rsidR="00455F3E" w:rsidRPr="00200668" w:rsidRDefault="00455F3E" w:rsidP="00056270">
            <w:pPr>
              <w:widowControl w:val="0"/>
              <w:overflowPunct w:val="0"/>
              <w:autoSpaceDE w:val="0"/>
              <w:autoSpaceDN w:val="0"/>
              <w:adjustRightInd w:val="0"/>
              <w:spacing w:line="267" w:lineRule="auto"/>
              <w:jc w:val="center"/>
              <w:rPr>
                <w:rFonts w:eastAsiaTheme="minorEastAsia"/>
                <w:b/>
                <w:i/>
                <w:sz w:val="12"/>
                <w:szCs w:val="24"/>
                <w:lang w:bidi="bn-IN"/>
              </w:rPr>
            </w:pPr>
          </w:p>
          <w:p w14:paraId="71AC63C4" w14:textId="6B8961FD" w:rsidR="00455F3E" w:rsidRPr="00200668" w:rsidRDefault="00056270" w:rsidP="0014342E">
            <w:pPr>
              <w:widowControl w:val="0"/>
              <w:overflowPunct w:val="0"/>
              <w:autoSpaceDE w:val="0"/>
              <w:autoSpaceDN w:val="0"/>
              <w:adjustRightInd w:val="0"/>
              <w:spacing w:line="267" w:lineRule="auto"/>
              <w:jc w:val="center"/>
              <w:rPr>
                <w:rFonts w:eastAsiaTheme="minorEastAsia"/>
                <w:b/>
                <w:i/>
                <w:sz w:val="24"/>
                <w:szCs w:val="24"/>
                <w:lang w:bidi="bn-IN"/>
              </w:rPr>
            </w:pPr>
            <w:r w:rsidRPr="00200668">
              <w:rPr>
                <w:rFonts w:eastAsiaTheme="minorEastAsia"/>
                <w:b/>
                <w:i/>
                <w:sz w:val="24"/>
                <w:szCs w:val="24"/>
                <w:lang w:bidi="bn-IN"/>
              </w:rPr>
              <w:t xml:space="preserve">Please </w:t>
            </w:r>
            <w:r w:rsidR="00A0344B" w:rsidRPr="00200668">
              <w:rPr>
                <w:rFonts w:eastAsiaTheme="minorEastAsia"/>
                <w:b/>
                <w:i/>
                <w:sz w:val="24"/>
                <w:szCs w:val="24"/>
                <w:lang w:bidi="bn-IN"/>
              </w:rPr>
              <w:t>Dhaka South City Corporation a</w:t>
            </w:r>
            <w:r w:rsidRPr="00200668">
              <w:rPr>
                <w:rFonts w:eastAsiaTheme="minorEastAsia"/>
                <w:b/>
                <w:i/>
                <w:sz w:val="24"/>
                <w:szCs w:val="24"/>
                <w:lang w:bidi="bn-IN"/>
              </w:rPr>
              <w:t>nd Dhaka North City Corporation from your proposed w</w:t>
            </w:r>
            <w:r w:rsidR="00A0344B" w:rsidRPr="00200668">
              <w:rPr>
                <w:rFonts w:eastAsiaTheme="minorEastAsia"/>
                <w:b/>
                <w:i/>
                <w:sz w:val="24"/>
                <w:szCs w:val="24"/>
                <w:lang w:bidi="bn-IN"/>
              </w:rPr>
              <w:t>orking area.</w:t>
            </w:r>
          </w:p>
        </w:tc>
      </w:tr>
    </w:tbl>
    <w:p w14:paraId="2BCF00C0" w14:textId="77777777" w:rsidR="00A0344B" w:rsidRPr="00200668" w:rsidRDefault="00A0344B" w:rsidP="00455F3E">
      <w:pPr>
        <w:pStyle w:val="ListParagraph"/>
        <w:spacing w:after="40" w:line="240" w:lineRule="auto"/>
        <w:jc w:val="both"/>
        <w:rPr>
          <w:rFonts w:ascii="Times New Roman" w:eastAsia="Times New Roman" w:hAnsi="Times New Roman" w:cs="Times New Roman"/>
          <w:b/>
          <w:sz w:val="8"/>
          <w:lang w:val="en-GB"/>
        </w:rPr>
      </w:pPr>
    </w:p>
    <w:p w14:paraId="3F5C885D" w14:textId="77777777" w:rsidR="00A37907" w:rsidRPr="00200668" w:rsidRDefault="00A37907" w:rsidP="00CE01C3">
      <w:pPr>
        <w:keepNext/>
        <w:spacing w:after="0" w:line="240" w:lineRule="auto"/>
        <w:jc w:val="both"/>
        <w:outlineLvl w:val="1"/>
        <w:rPr>
          <w:rFonts w:ascii="Times New Roman" w:eastAsia="Times New Roman" w:hAnsi="Times New Roman" w:cs="Times New Roman"/>
          <w:sz w:val="24"/>
          <w:szCs w:val="24"/>
          <w:lang w:val="en-GB"/>
        </w:rPr>
      </w:pPr>
      <w:r w:rsidRPr="00200668">
        <w:rPr>
          <w:rFonts w:ascii="Times New Roman" w:eastAsia="Times New Roman" w:hAnsi="Times New Roman" w:cs="Times New Roman"/>
          <w:b/>
          <w:sz w:val="24"/>
          <w:szCs w:val="24"/>
          <w:lang w:val="en-GB"/>
        </w:rPr>
        <w:t>Factors not eligible for funding</w:t>
      </w:r>
      <w:bookmarkEnd w:id="7"/>
      <w:bookmarkEnd w:id="8"/>
      <w:bookmarkEnd w:id="9"/>
      <w:r w:rsidR="00CE01C3" w:rsidRPr="00200668">
        <w:rPr>
          <w:rFonts w:ascii="Times New Roman" w:eastAsia="Times New Roman" w:hAnsi="Times New Roman" w:cs="Times New Roman"/>
          <w:b/>
          <w:sz w:val="24"/>
          <w:szCs w:val="24"/>
          <w:lang w:val="en-GB"/>
        </w:rPr>
        <w:t>:</w:t>
      </w:r>
    </w:p>
    <w:p w14:paraId="5BE81D9E" w14:textId="77777777" w:rsidR="00A100B5" w:rsidRPr="00200668" w:rsidRDefault="00A37907" w:rsidP="00A100B5">
      <w:pPr>
        <w:spacing w:after="6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The common features for which a proposal will not be accepted are as follows</w:t>
      </w:r>
      <w:r w:rsidR="00A100B5" w:rsidRPr="00200668">
        <w:rPr>
          <w:rFonts w:ascii="Times New Roman" w:eastAsia="Times New Roman" w:hAnsi="Times New Roman" w:cs="Times New Roman"/>
          <w:sz w:val="24"/>
          <w:szCs w:val="24"/>
          <w:lang w:val="en-GB"/>
        </w:rPr>
        <w:t xml:space="preserve">: </w:t>
      </w:r>
    </w:p>
    <w:p w14:paraId="72C51B53" w14:textId="77777777" w:rsidR="00E46C62" w:rsidRPr="00200668" w:rsidRDefault="005208DF" w:rsidP="00E46C62">
      <w:pPr>
        <w:numPr>
          <w:ilvl w:val="0"/>
          <w:numId w:val="3"/>
        </w:numPr>
        <w:spacing w:after="60" w:line="240" w:lineRule="auto"/>
        <w:ind w:left="810" w:hanging="45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P</w:t>
      </w:r>
      <w:r w:rsidR="008E73D6" w:rsidRPr="00200668">
        <w:rPr>
          <w:rFonts w:ascii="Times New Roman" w:eastAsia="Times New Roman" w:hAnsi="Times New Roman" w:cs="Times New Roman"/>
          <w:sz w:val="24"/>
          <w:szCs w:val="24"/>
          <w:lang w:val="en-GB"/>
        </w:rPr>
        <w:t>roposed work</w:t>
      </w:r>
      <w:r w:rsidRPr="00200668">
        <w:rPr>
          <w:rFonts w:ascii="Times New Roman" w:eastAsia="Times New Roman" w:hAnsi="Times New Roman" w:cs="Times New Roman"/>
          <w:sz w:val="24"/>
          <w:szCs w:val="24"/>
          <w:lang w:val="en-GB"/>
        </w:rPr>
        <w:t xml:space="preserve">/ </w:t>
      </w:r>
      <w:r w:rsidR="00E46C62" w:rsidRPr="00200668">
        <w:rPr>
          <w:rFonts w:ascii="Times New Roman" w:eastAsia="Times New Roman" w:hAnsi="Times New Roman" w:cs="Times New Roman"/>
          <w:sz w:val="24"/>
          <w:szCs w:val="24"/>
          <w:lang w:val="en-GB"/>
        </w:rPr>
        <w:t>Activities/</w:t>
      </w:r>
      <w:r w:rsidRPr="00200668">
        <w:rPr>
          <w:rFonts w:ascii="Times New Roman" w:eastAsia="Times New Roman" w:hAnsi="Times New Roman" w:cs="Times New Roman"/>
          <w:sz w:val="24"/>
          <w:szCs w:val="24"/>
          <w:lang w:val="en-GB"/>
        </w:rPr>
        <w:t xml:space="preserve"> I</w:t>
      </w:r>
      <w:r w:rsidR="00E46C62" w:rsidRPr="00200668">
        <w:rPr>
          <w:rFonts w:ascii="Times New Roman" w:eastAsia="Times New Roman" w:hAnsi="Times New Roman" w:cs="Times New Roman"/>
          <w:sz w:val="24"/>
          <w:szCs w:val="24"/>
          <w:lang w:val="en-GB"/>
        </w:rPr>
        <w:t xml:space="preserve">nitiatives undertaken by an </w:t>
      </w:r>
      <w:r w:rsidR="00E46C62" w:rsidRPr="00200668">
        <w:rPr>
          <w:rFonts w:ascii="Times New Roman" w:eastAsia="Times New Roman" w:hAnsi="Times New Roman" w:cs="Times New Roman"/>
          <w:b/>
          <w:sz w:val="24"/>
          <w:szCs w:val="24"/>
          <w:lang w:val="en-GB"/>
        </w:rPr>
        <w:t>individual</w:t>
      </w:r>
      <w:r w:rsidR="00E46C62" w:rsidRPr="00200668">
        <w:rPr>
          <w:rFonts w:ascii="Times New Roman" w:eastAsia="Times New Roman" w:hAnsi="Times New Roman" w:cs="Times New Roman"/>
          <w:sz w:val="24"/>
          <w:szCs w:val="24"/>
          <w:lang w:val="en-GB"/>
        </w:rPr>
        <w:t>.</w:t>
      </w:r>
    </w:p>
    <w:p w14:paraId="0EB632B2" w14:textId="77777777" w:rsidR="005A32E1" w:rsidRPr="00200668" w:rsidRDefault="00A37907" w:rsidP="00A44B82">
      <w:pPr>
        <w:numPr>
          <w:ilvl w:val="0"/>
          <w:numId w:val="3"/>
        </w:numPr>
        <w:spacing w:after="60" w:line="240" w:lineRule="auto"/>
        <w:ind w:left="810" w:hanging="45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Participation or engagement of the </w:t>
      </w:r>
      <w:r w:rsidR="005F7390" w:rsidRPr="00200668">
        <w:rPr>
          <w:rFonts w:ascii="Times New Roman" w:eastAsia="Times New Roman" w:hAnsi="Times New Roman" w:cs="Times New Roman"/>
          <w:sz w:val="24"/>
          <w:szCs w:val="24"/>
          <w:lang w:val="en-GB"/>
        </w:rPr>
        <w:t>applicant</w:t>
      </w:r>
      <w:r w:rsidRPr="00200668">
        <w:rPr>
          <w:rFonts w:ascii="Times New Roman" w:eastAsia="Times New Roman" w:hAnsi="Times New Roman" w:cs="Times New Roman"/>
          <w:sz w:val="24"/>
          <w:szCs w:val="24"/>
          <w:lang w:val="en-GB"/>
        </w:rPr>
        <w:t xml:space="preserve"> in p</w:t>
      </w:r>
      <w:bookmarkStart w:id="10" w:name="_Toc505772054"/>
      <w:r w:rsidR="005A65E2" w:rsidRPr="00200668">
        <w:rPr>
          <w:rFonts w:ascii="Times New Roman" w:eastAsia="Times New Roman" w:hAnsi="Times New Roman" w:cs="Times New Roman"/>
          <w:sz w:val="24"/>
          <w:szCs w:val="24"/>
          <w:lang w:val="en-GB"/>
        </w:rPr>
        <w:t>artisan politics.</w:t>
      </w:r>
    </w:p>
    <w:p w14:paraId="7EC38DBC" w14:textId="77777777" w:rsidR="005A32E1" w:rsidRPr="00200668" w:rsidRDefault="005A32E1" w:rsidP="00A44B82">
      <w:pPr>
        <w:numPr>
          <w:ilvl w:val="0"/>
          <w:numId w:val="3"/>
        </w:numPr>
        <w:spacing w:after="60" w:line="240" w:lineRule="auto"/>
        <w:ind w:left="810" w:hanging="45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Applicant shall not be engaged in any personal or professional activity which conflicts or could conflict with any of their obligations in relation to the proposed project.</w:t>
      </w:r>
    </w:p>
    <w:p w14:paraId="2F21528B" w14:textId="77777777" w:rsidR="00AF28E3" w:rsidRPr="00200668" w:rsidRDefault="009B7BCB" w:rsidP="005F6455">
      <w:pPr>
        <w:spacing w:before="40" w:after="0" w:line="240" w:lineRule="auto"/>
        <w:jc w:val="both"/>
        <w:rPr>
          <w:rFonts w:ascii="Times New Roman" w:eastAsia="Times New Roman" w:hAnsi="Times New Roman" w:cs="Times New Roman"/>
          <w:sz w:val="10"/>
          <w:szCs w:val="24"/>
          <w:lang w:val="en-GB"/>
        </w:rPr>
      </w:pPr>
      <w:r w:rsidRPr="00200668">
        <w:rPr>
          <w:rFonts w:ascii="Times New Roman" w:eastAsia="Times New Roman" w:hAnsi="Times New Roman" w:cs="Times New Roman"/>
          <w:sz w:val="24"/>
          <w:szCs w:val="24"/>
          <w:lang w:val="en-GB"/>
        </w:rPr>
        <w:t xml:space="preserve"> </w:t>
      </w:r>
    </w:p>
    <w:p w14:paraId="2C68720B" w14:textId="77777777" w:rsidR="004D4E53" w:rsidRPr="00200668" w:rsidRDefault="00004206" w:rsidP="00505E08">
      <w:pPr>
        <w:spacing w:after="6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b/>
          <w:sz w:val="24"/>
          <w:szCs w:val="24"/>
          <w:lang w:val="en-GB"/>
        </w:rPr>
        <w:t>5</w:t>
      </w:r>
      <w:r w:rsidR="005A65E2" w:rsidRPr="00200668">
        <w:rPr>
          <w:rFonts w:ascii="Times New Roman" w:eastAsia="Times New Roman" w:hAnsi="Times New Roman" w:cs="Times New Roman"/>
          <w:b/>
          <w:sz w:val="24"/>
          <w:szCs w:val="24"/>
          <w:lang w:val="en-GB"/>
        </w:rPr>
        <w:t>. GRANT AMOUNT</w:t>
      </w:r>
      <w:bookmarkEnd w:id="10"/>
    </w:p>
    <w:p w14:paraId="3DEBD7C7" w14:textId="4C72A309" w:rsidR="001543A1" w:rsidRPr="00200668" w:rsidRDefault="00505E08" w:rsidP="004D4E53">
      <w:pPr>
        <w:keepNext/>
        <w:spacing w:after="0" w:line="240" w:lineRule="auto"/>
        <w:jc w:val="both"/>
        <w:outlineLvl w:val="1"/>
        <w:rPr>
          <w:rFonts w:ascii="Times New Roman" w:hAnsi="Times New Roman" w:cs="Times New Roman"/>
          <w:bCs/>
          <w:sz w:val="24"/>
          <w:szCs w:val="24"/>
        </w:rPr>
      </w:pPr>
      <w:r w:rsidRPr="00200668">
        <w:rPr>
          <w:rFonts w:ascii="Times New Roman" w:hAnsi="Times New Roman" w:cs="Times New Roman"/>
          <w:bCs/>
          <w:sz w:val="24"/>
          <w:szCs w:val="24"/>
        </w:rPr>
        <w:t xml:space="preserve">SAMPREETI will </w:t>
      </w:r>
      <w:r w:rsidR="00864CBF" w:rsidRPr="00200668">
        <w:rPr>
          <w:rFonts w:ascii="Times New Roman" w:hAnsi="Times New Roman" w:cs="Times New Roman"/>
          <w:bCs/>
          <w:sz w:val="24"/>
          <w:szCs w:val="24"/>
        </w:rPr>
        <w:t>offer approximately</w:t>
      </w:r>
      <w:r w:rsidR="007836A9" w:rsidRPr="00200668">
        <w:rPr>
          <w:rFonts w:ascii="Times New Roman" w:hAnsi="Times New Roman" w:cs="Times New Roman"/>
          <w:bCs/>
          <w:sz w:val="24"/>
          <w:szCs w:val="24"/>
        </w:rPr>
        <w:t xml:space="preserve"> </w:t>
      </w:r>
      <w:r w:rsidR="00C10D05" w:rsidRPr="00200668">
        <w:rPr>
          <w:rFonts w:ascii="Times New Roman" w:hAnsi="Times New Roman" w:cs="Times New Roman"/>
          <w:bCs/>
          <w:sz w:val="24"/>
          <w:szCs w:val="24"/>
        </w:rPr>
        <w:t>20-40</w:t>
      </w:r>
      <w:r w:rsidR="007836A9" w:rsidRPr="00200668">
        <w:rPr>
          <w:rFonts w:ascii="Times New Roman" w:hAnsi="Times New Roman" w:cs="Times New Roman"/>
          <w:bCs/>
          <w:sz w:val="24"/>
          <w:szCs w:val="24"/>
        </w:rPr>
        <w:t xml:space="preserve"> grants and </w:t>
      </w:r>
      <w:r w:rsidR="004D4E53" w:rsidRPr="00200668">
        <w:rPr>
          <w:rFonts w:ascii="Times New Roman" w:hAnsi="Times New Roman" w:cs="Times New Roman"/>
          <w:bCs/>
          <w:sz w:val="24"/>
          <w:szCs w:val="24"/>
        </w:rPr>
        <w:t xml:space="preserve">duration of the proposed </w:t>
      </w:r>
      <w:r w:rsidR="005A32E1" w:rsidRPr="00200668">
        <w:rPr>
          <w:rFonts w:ascii="Times New Roman" w:hAnsi="Times New Roman" w:cs="Times New Roman"/>
          <w:bCs/>
          <w:sz w:val="24"/>
          <w:szCs w:val="24"/>
        </w:rPr>
        <w:t>work</w:t>
      </w:r>
      <w:r w:rsidR="007836A9" w:rsidRPr="00200668">
        <w:rPr>
          <w:rFonts w:ascii="Times New Roman" w:hAnsi="Times New Roman" w:cs="Times New Roman"/>
          <w:bCs/>
          <w:sz w:val="24"/>
          <w:szCs w:val="24"/>
        </w:rPr>
        <w:t xml:space="preserve"> will be</w:t>
      </w:r>
      <w:r w:rsidR="001A72A6" w:rsidRPr="00200668">
        <w:rPr>
          <w:rFonts w:ascii="Times New Roman" w:hAnsi="Times New Roman" w:cs="Times New Roman"/>
          <w:bCs/>
          <w:sz w:val="24"/>
          <w:szCs w:val="24"/>
        </w:rPr>
        <w:t xml:space="preserve"> maximum </w:t>
      </w:r>
      <w:r w:rsidR="007836A9" w:rsidRPr="00200668">
        <w:rPr>
          <w:rFonts w:ascii="Times New Roman" w:hAnsi="Times New Roman" w:cs="Times New Roman"/>
          <w:bCs/>
          <w:sz w:val="24"/>
          <w:szCs w:val="24"/>
        </w:rPr>
        <w:t>of six (</w:t>
      </w:r>
      <w:r w:rsidR="001A72A6" w:rsidRPr="00200668">
        <w:rPr>
          <w:rFonts w:ascii="Times New Roman" w:hAnsi="Times New Roman" w:cs="Times New Roman"/>
          <w:bCs/>
          <w:sz w:val="24"/>
          <w:szCs w:val="24"/>
        </w:rPr>
        <w:t>6</w:t>
      </w:r>
      <w:r w:rsidR="007836A9" w:rsidRPr="00200668">
        <w:rPr>
          <w:rFonts w:ascii="Times New Roman" w:hAnsi="Times New Roman" w:cs="Times New Roman"/>
          <w:bCs/>
          <w:sz w:val="24"/>
          <w:szCs w:val="24"/>
        </w:rPr>
        <w:t>) months. The grant size will be</w:t>
      </w:r>
      <w:r w:rsidR="009515A2" w:rsidRPr="00200668">
        <w:rPr>
          <w:rFonts w:ascii="Times New Roman" w:hAnsi="Times New Roman" w:cs="Times New Roman"/>
          <w:bCs/>
          <w:sz w:val="24"/>
          <w:szCs w:val="24"/>
        </w:rPr>
        <w:t>-</w:t>
      </w:r>
    </w:p>
    <w:p w14:paraId="1BC1C796" w14:textId="77777777" w:rsidR="001543A1" w:rsidRPr="00200668" w:rsidRDefault="001543A1" w:rsidP="004D4E53">
      <w:pPr>
        <w:keepNext/>
        <w:spacing w:after="0" w:line="240" w:lineRule="auto"/>
        <w:jc w:val="both"/>
        <w:outlineLvl w:val="1"/>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1705"/>
        <w:gridCol w:w="5040"/>
      </w:tblGrid>
      <w:tr w:rsidR="001543A1" w:rsidRPr="00200668" w14:paraId="1158908F" w14:textId="77777777" w:rsidTr="005A32E1">
        <w:trPr>
          <w:jc w:val="center"/>
        </w:trPr>
        <w:tc>
          <w:tcPr>
            <w:tcW w:w="1705" w:type="dxa"/>
          </w:tcPr>
          <w:p w14:paraId="7412743F" w14:textId="77777777" w:rsidR="001543A1" w:rsidRPr="00200668" w:rsidRDefault="00AF4E34" w:rsidP="005A32E1">
            <w:pPr>
              <w:keepNext/>
              <w:spacing w:line="360" w:lineRule="auto"/>
              <w:jc w:val="both"/>
              <w:outlineLvl w:val="1"/>
              <w:rPr>
                <w:b/>
                <w:bCs/>
                <w:sz w:val="24"/>
                <w:szCs w:val="24"/>
              </w:rPr>
            </w:pPr>
            <w:r w:rsidRPr="00200668">
              <w:rPr>
                <w:b/>
                <w:bCs/>
                <w:sz w:val="24"/>
                <w:szCs w:val="24"/>
              </w:rPr>
              <w:t>Small</w:t>
            </w:r>
          </w:p>
        </w:tc>
        <w:tc>
          <w:tcPr>
            <w:tcW w:w="5040" w:type="dxa"/>
          </w:tcPr>
          <w:p w14:paraId="03027BEB" w14:textId="77777777" w:rsidR="001543A1" w:rsidRPr="00200668" w:rsidRDefault="00534FF3" w:rsidP="005A32E1">
            <w:pPr>
              <w:keepNext/>
              <w:spacing w:line="360" w:lineRule="auto"/>
              <w:jc w:val="both"/>
              <w:outlineLvl w:val="1"/>
              <w:rPr>
                <w:bCs/>
                <w:sz w:val="24"/>
                <w:szCs w:val="24"/>
              </w:rPr>
            </w:pPr>
            <w:r w:rsidRPr="00200668">
              <w:rPr>
                <w:bCs/>
                <w:sz w:val="24"/>
                <w:szCs w:val="24"/>
              </w:rPr>
              <w:t xml:space="preserve">From </w:t>
            </w:r>
            <w:r w:rsidR="00567916" w:rsidRPr="00200668">
              <w:rPr>
                <w:bCs/>
                <w:sz w:val="24"/>
                <w:szCs w:val="24"/>
              </w:rPr>
              <w:t xml:space="preserve">BDT </w:t>
            </w:r>
            <w:r w:rsidRPr="00200668">
              <w:rPr>
                <w:bCs/>
                <w:sz w:val="24"/>
                <w:szCs w:val="24"/>
              </w:rPr>
              <w:t>5, 00, 000 to BDT</w:t>
            </w:r>
            <w:r w:rsidR="00AF4E34" w:rsidRPr="00200668">
              <w:rPr>
                <w:bCs/>
                <w:sz w:val="24"/>
                <w:szCs w:val="24"/>
              </w:rPr>
              <w:t xml:space="preserve"> 15, 00,</w:t>
            </w:r>
            <w:r w:rsidR="009515A2" w:rsidRPr="00200668">
              <w:rPr>
                <w:bCs/>
                <w:sz w:val="24"/>
                <w:szCs w:val="24"/>
              </w:rPr>
              <w:t xml:space="preserve"> </w:t>
            </w:r>
            <w:r w:rsidR="00AF4E34" w:rsidRPr="00200668">
              <w:rPr>
                <w:bCs/>
                <w:sz w:val="24"/>
                <w:szCs w:val="24"/>
              </w:rPr>
              <w:t>000</w:t>
            </w:r>
          </w:p>
        </w:tc>
      </w:tr>
      <w:tr w:rsidR="001543A1" w:rsidRPr="00200668" w14:paraId="497063FE" w14:textId="77777777" w:rsidTr="005A32E1">
        <w:trPr>
          <w:jc w:val="center"/>
        </w:trPr>
        <w:tc>
          <w:tcPr>
            <w:tcW w:w="1705" w:type="dxa"/>
          </w:tcPr>
          <w:p w14:paraId="0DAE7B8C" w14:textId="77777777" w:rsidR="001543A1" w:rsidRPr="00200668" w:rsidRDefault="00AF4E34" w:rsidP="005A32E1">
            <w:pPr>
              <w:keepNext/>
              <w:spacing w:line="360" w:lineRule="auto"/>
              <w:jc w:val="both"/>
              <w:outlineLvl w:val="1"/>
              <w:rPr>
                <w:b/>
                <w:bCs/>
                <w:sz w:val="24"/>
                <w:szCs w:val="24"/>
              </w:rPr>
            </w:pPr>
            <w:r w:rsidRPr="00200668">
              <w:rPr>
                <w:b/>
                <w:bCs/>
                <w:sz w:val="24"/>
                <w:szCs w:val="24"/>
              </w:rPr>
              <w:t>Medium</w:t>
            </w:r>
          </w:p>
        </w:tc>
        <w:tc>
          <w:tcPr>
            <w:tcW w:w="5040" w:type="dxa"/>
          </w:tcPr>
          <w:p w14:paraId="79C659CF" w14:textId="77777777" w:rsidR="001543A1" w:rsidRPr="00200668" w:rsidRDefault="00534FF3" w:rsidP="005A32E1">
            <w:pPr>
              <w:keepNext/>
              <w:spacing w:line="360" w:lineRule="auto"/>
              <w:jc w:val="both"/>
              <w:outlineLvl w:val="1"/>
              <w:rPr>
                <w:bCs/>
                <w:sz w:val="24"/>
                <w:szCs w:val="24"/>
              </w:rPr>
            </w:pPr>
            <w:r w:rsidRPr="00200668">
              <w:rPr>
                <w:bCs/>
                <w:sz w:val="24"/>
                <w:szCs w:val="24"/>
              </w:rPr>
              <w:t xml:space="preserve">From </w:t>
            </w:r>
            <w:r w:rsidR="00567916" w:rsidRPr="00200668">
              <w:rPr>
                <w:bCs/>
                <w:sz w:val="24"/>
                <w:szCs w:val="24"/>
              </w:rPr>
              <w:t xml:space="preserve">BDT </w:t>
            </w:r>
            <w:r w:rsidR="00FE0BC2" w:rsidRPr="00200668">
              <w:rPr>
                <w:bCs/>
                <w:sz w:val="24"/>
                <w:szCs w:val="24"/>
              </w:rPr>
              <w:t>15, 00, 001</w:t>
            </w:r>
            <w:r w:rsidR="00AF4E34" w:rsidRPr="00200668">
              <w:rPr>
                <w:bCs/>
                <w:sz w:val="24"/>
                <w:szCs w:val="24"/>
              </w:rPr>
              <w:t xml:space="preserve"> </w:t>
            </w:r>
            <w:r w:rsidRPr="00200668">
              <w:rPr>
                <w:bCs/>
                <w:sz w:val="24"/>
                <w:szCs w:val="24"/>
              </w:rPr>
              <w:t>to BDT</w:t>
            </w:r>
            <w:r w:rsidR="00AF4E34" w:rsidRPr="00200668">
              <w:rPr>
                <w:bCs/>
                <w:sz w:val="24"/>
                <w:szCs w:val="24"/>
              </w:rPr>
              <w:t xml:space="preserve"> 30,</w:t>
            </w:r>
            <w:r w:rsidR="009515A2" w:rsidRPr="00200668">
              <w:rPr>
                <w:bCs/>
                <w:sz w:val="24"/>
                <w:szCs w:val="24"/>
              </w:rPr>
              <w:t xml:space="preserve"> 00, 000</w:t>
            </w:r>
          </w:p>
        </w:tc>
      </w:tr>
      <w:tr w:rsidR="001543A1" w:rsidRPr="00200668" w14:paraId="7752FB9A" w14:textId="77777777" w:rsidTr="005A32E1">
        <w:trPr>
          <w:jc w:val="center"/>
        </w:trPr>
        <w:tc>
          <w:tcPr>
            <w:tcW w:w="1705" w:type="dxa"/>
          </w:tcPr>
          <w:p w14:paraId="77B8E29C" w14:textId="77777777" w:rsidR="001543A1" w:rsidRPr="00200668" w:rsidRDefault="00AF4E34" w:rsidP="005A32E1">
            <w:pPr>
              <w:keepNext/>
              <w:spacing w:line="360" w:lineRule="auto"/>
              <w:jc w:val="both"/>
              <w:outlineLvl w:val="1"/>
              <w:rPr>
                <w:b/>
                <w:bCs/>
                <w:sz w:val="24"/>
                <w:szCs w:val="24"/>
              </w:rPr>
            </w:pPr>
            <w:r w:rsidRPr="00200668">
              <w:rPr>
                <w:b/>
                <w:bCs/>
                <w:sz w:val="24"/>
                <w:szCs w:val="24"/>
              </w:rPr>
              <w:t>Large</w:t>
            </w:r>
          </w:p>
        </w:tc>
        <w:tc>
          <w:tcPr>
            <w:tcW w:w="5040" w:type="dxa"/>
          </w:tcPr>
          <w:p w14:paraId="0ADA64A0" w14:textId="77777777" w:rsidR="001543A1" w:rsidRPr="00200668" w:rsidRDefault="00534FF3" w:rsidP="005A32E1">
            <w:pPr>
              <w:keepNext/>
              <w:spacing w:line="360" w:lineRule="auto"/>
              <w:jc w:val="both"/>
              <w:outlineLvl w:val="1"/>
              <w:rPr>
                <w:bCs/>
                <w:sz w:val="24"/>
                <w:szCs w:val="24"/>
              </w:rPr>
            </w:pPr>
            <w:r w:rsidRPr="00200668">
              <w:rPr>
                <w:bCs/>
                <w:sz w:val="24"/>
                <w:szCs w:val="24"/>
              </w:rPr>
              <w:t xml:space="preserve">From </w:t>
            </w:r>
            <w:r w:rsidR="00567916" w:rsidRPr="00200668">
              <w:rPr>
                <w:bCs/>
                <w:sz w:val="24"/>
                <w:szCs w:val="24"/>
              </w:rPr>
              <w:t xml:space="preserve">BDT </w:t>
            </w:r>
            <w:r w:rsidR="00FE0BC2" w:rsidRPr="00200668">
              <w:rPr>
                <w:bCs/>
                <w:sz w:val="24"/>
                <w:szCs w:val="24"/>
              </w:rPr>
              <w:t>30, 00, 001</w:t>
            </w:r>
            <w:r w:rsidRPr="00200668">
              <w:rPr>
                <w:bCs/>
                <w:sz w:val="24"/>
                <w:szCs w:val="24"/>
              </w:rPr>
              <w:t xml:space="preserve"> to BDT</w:t>
            </w:r>
            <w:r w:rsidR="00AF4E34" w:rsidRPr="00200668">
              <w:rPr>
                <w:bCs/>
                <w:sz w:val="24"/>
                <w:szCs w:val="24"/>
              </w:rPr>
              <w:t xml:space="preserve"> 80, 00, 000</w:t>
            </w:r>
          </w:p>
        </w:tc>
      </w:tr>
    </w:tbl>
    <w:p w14:paraId="425F5C65" w14:textId="77777777" w:rsidR="0014342E" w:rsidRPr="00200668" w:rsidRDefault="0014342E" w:rsidP="00AC3AC6">
      <w:pPr>
        <w:spacing w:after="0"/>
        <w:rPr>
          <w:rFonts w:ascii="Times New Roman" w:eastAsia="Times New Roman" w:hAnsi="Times New Roman" w:cs="Times New Roman"/>
          <w:b/>
          <w:sz w:val="24"/>
          <w:szCs w:val="24"/>
          <w:lang w:val="en-GB"/>
        </w:rPr>
      </w:pPr>
    </w:p>
    <w:p w14:paraId="0C1469B0" w14:textId="77777777" w:rsidR="00E271E7" w:rsidRPr="00200668" w:rsidRDefault="00443FD7" w:rsidP="00AC3AC6">
      <w:pPr>
        <w:spacing w:after="0"/>
        <w:rPr>
          <w:rFonts w:ascii="Times New Roman" w:eastAsia="Times New Roman" w:hAnsi="Times New Roman" w:cs="Times New Roman"/>
          <w:b/>
          <w:sz w:val="24"/>
          <w:szCs w:val="24"/>
          <w:lang w:val="en-GB"/>
        </w:rPr>
      </w:pPr>
      <w:r w:rsidRPr="00200668">
        <w:rPr>
          <w:rFonts w:ascii="Times New Roman" w:eastAsia="Times New Roman" w:hAnsi="Times New Roman" w:cs="Times New Roman"/>
          <w:b/>
          <w:sz w:val="24"/>
          <w:szCs w:val="24"/>
          <w:lang w:val="en-GB"/>
        </w:rPr>
        <w:t>6</w:t>
      </w:r>
      <w:r w:rsidR="00AC3AC6" w:rsidRPr="00200668">
        <w:rPr>
          <w:rFonts w:ascii="Times New Roman" w:eastAsia="Times New Roman" w:hAnsi="Times New Roman" w:cs="Times New Roman"/>
          <w:b/>
          <w:sz w:val="24"/>
          <w:szCs w:val="24"/>
          <w:lang w:val="en-GB"/>
        </w:rPr>
        <w:t>. PROPOSAL SUBMISSION</w:t>
      </w:r>
    </w:p>
    <w:p w14:paraId="06274322" w14:textId="77777777" w:rsidR="00E271E7" w:rsidRPr="00200668" w:rsidRDefault="00E271E7" w:rsidP="00E271E7">
      <w:pPr>
        <w:spacing w:after="0" w:line="240" w:lineRule="auto"/>
        <w:jc w:val="both"/>
        <w:rPr>
          <w:rFonts w:ascii="Times New Roman" w:eastAsia="Times New Roman" w:hAnsi="Times New Roman" w:cs="Times New Roman"/>
          <w:sz w:val="8"/>
          <w:szCs w:val="24"/>
          <w:lang w:val="en-GB"/>
        </w:rPr>
      </w:pPr>
    </w:p>
    <w:p w14:paraId="2B4719B0" w14:textId="77777777" w:rsidR="00D62D16" w:rsidRPr="00200668" w:rsidRDefault="00BD7A28" w:rsidP="00E271E7">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Potential </w:t>
      </w:r>
      <w:r w:rsidR="00E64447" w:rsidRPr="00200668">
        <w:rPr>
          <w:rFonts w:ascii="Times New Roman" w:eastAsia="Times New Roman" w:hAnsi="Times New Roman" w:cs="Times New Roman"/>
          <w:sz w:val="24"/>
          <w:szCs w:val="24"/>
          <w:lang w:val="en-GB"/>
        </w:rPr>
        <w:t>a</w:t>
      </w:r>
      <w:r w:rsidR="00E271E7" w:rsidRPr="00200668">
        <w:rPr>
          <w:rFonts w:ascii="Times New Roman" w:eastAsia="Times New Roman" w:hAnsi="Times New Roman" w:cs="Times New Roman"/>
          <w:sz w:val="24"/>
          <w:szCs w:val="24"/>
          <w:lang w:val="en-GB"/>
        </w:rPr>
        <w:t>pplican</w:t>
      </w:r>
      <w:r w:rsidR="00E64447" w:rsidRPr="00200668">
        <w:rPr>
          <w:rFonts w:ascii="Times New Roman" w:eastAsia="Times New Roman" w:hAnsi="Times New Roman" w:cs="Times New Roman"/>
          <w:sz w:val="24"/>
          <w:szCs w:val="24"/>
          <w:lang w:val="en-GB"/>
        </w:rPr>
        <w:t>t</w:t>
      </w:r>
      <w:r w:rsidR="00E271E7" w:rsidRPr="00200668">
        <w:rPr>
          <w:rFonts w:ascii="Times New Roman" w:eastAsia="Times New Roman" w:hAnsi="Times New Roman" w:cs="Times New Roman"/>
          <w:sz w:val="24"/>
          <w:szCs w:val="24"/>
          <w:lang w:val="en-GB"/>
        </w:rPr>
        <w:t xml:space="preserve"> should </w:t>
      </w:r>
      <w:r w:rsidR="00AD3BB3" w:rsidRPr="00200668">
        <w:rPr>
          <w:rFonts w:ascii="Times New Roman" w:eastAsia="Times New Roman" w:hAnsi="Times New Roman" w:cs="Times New Roman"/>
          <w:sz w:val="24"/>
          <w:szCs w:val="24"/>
          <w:lang w:val="en-GB"/>
        </w:rPr>
        <w:t>submit proposal</w:t>
      </w:r>
      <w:r w:rsidR="00C522B6" w:rsidRPr="00200668">
        <w:rPr>
          <w:rFonts w:ascii="Times New Roman" w:eastAsia="Times New Roman" w:hAnsi="Times New Roman" w:cs="Times New Roman"/>
          <w:sz w:val="24"/>
          <w:szCs w:val="24"/>
          <w:lang w:val="en-GB"/>
        </w:rPr>
        <w:t xml:space="preserve"> through email</w:t>
      </w:r>
      <w:r w:rsidR="00D62D16" w:rsidRPr="00200668">
        <w:rPr>
          <w:rFonts w:ascii="Times New Roman" w:eastAsia="Times New Roman" w:hAnsi="Times New Roman" w:cs="Times New Roman"/>
          <w:sz w:val="24"/>
          <w:szCs w:val="24"/>
          <w:lang w:val="en-GB"/>
        </w:rPr>
        <w:t xml:space="preserve">. </w:t>
      </w:r>
      <w:r w:rsidR="00D62D16" w:rsidRPr="00200668">
        <w:rPr>
          <w:rFonts w:ascii="Times New Roman" w:eastAsia="Times New Roman" w:hAnsi="Times New Roman" w:cs="Times New Roman"/>
          <w:b/>
          <w:sz w:val="24"/>
          <w:szCs w:val="24"/>
          <w:u w:val="single"/>
          <w:lang w:val="en-GB"/>
        </w:rPr>
        <w:t>The P</w:t>
      </w:r>
      <w:r w:rsidR="006F00FF" w:rsidRPr="00200668">
        <w:rPr>
          <w:rFonts w:ascii="Times New Roman" w:eastAsia="Times New Roman" w:hAnsi="Times New Roman" w:cs="Times New Roman"/>
          <w:b/>
          <w:sz w:val="24"/>
          <w:szCs w:val="24"/>
          <w:u w:val="single"/>
          <w:lang w:val="en-GB"/>
        </w:rPr>
        <w:t xml:space="preserve">roposed work </w:t>
      </w:r>
      <w:r w:rsidR="00D62D16" w:rsidRPr="00200668">
        <w:rPr>
          <w:rFonts w:ascii="Times New Roman" w:eastAsia="Times New Roman" w:hAnsi="Times New Roman" w:cs="Times New Roman"/>
          <w:b/>
          <w:sz w:val="24"/>
          <w:szCs w:val="24"/>
          <w:u w:val="single"/>
          <w:lang w:val="en-GB"/>
        </w:rPr>
        <w:t>(Project Proposal) should</w:t>
      </w:r>
      <w:r w:rsidRPr="00200668">
        <w:rPr>
          <w:rFonts w:ascii="Times New Roman" w:eastAsia="Times New Roman" w:hAnsi="Times New Roman" w:cs="Times New Roman"/>
          <w:b/>
          <w:sz w:val="24"/>
          <w:szCs w:val="24"/>
          <w:u w:val="single"/>
          <w:lang w:val="en-GB"/>
        </w:rPr>
        <w:t xml:space="preserve"> be written in</w:t>
      </w:r>
      <w:r w:rsidR="00E271E7" w:rsidRPr="00200668">
        <w:rPr>
          <w:rFonts w:ascii="Times New Roman" w:eastAsia="Times New Roman" w:hAnsi="Times New Roman" w:cs="Times New Roman"/>
          <w:b/>
          <w:sz w:val="24"/>
          <w:szCs w:val="24"/>
          <w:u w:val="single"/>
          <w:lang w:val="en-GB"/>
        </w:rPr>
        <w:t xml:space="preserve"> English</w:t>
      </w:r>
      <w:r w:rsidR="006F00FF" w:rsidRPr="00200668">
        <w:rPr>
          <w:rFonts w:ascii="Times New Roman" w:eastAsia="Times New Roman" w:hAnsi="Times New Roman" w:cs="Times New Roman"/>
          <w:b/>
          <w:sz w:val="24"/>
          <w:szCs w:val="24"/>
          <w:u w:val="single"/>
          <w:lang w:val="en-GB"/>
        </w:rPr>
        <w:t xml:space="preserve"> </w:t>
      </w:r>
      <w:r w:rsidR="002974DC" w:rsidRPr="00200668">
        <w:rPr>
          <w:rFonts w:ascii="Times New Roman" w:eastAsia="Times New Roman" w:hAnsi="Times New Roman" w:cs="Times New Roman"/>
          <w:b/>
          <w:sz w:val="24"/>
          <w:szCs w:val="24"/>
          <w:u w:val="single"/>
          <w:lang w:val="en-GB"/>
        </w:rPr>
        <w:t>using the</w:t>
      </w:r>
      <w:r w:rsidR="006F00FF" w:rsidRPr="00200668">
        <w:rPr>
          <w:rFonts w:ascii="Times New Roman" w:eastAsia="Times New Roman" w:hAnsi="Times New Roman" w:cs="Times New Roman"/>
          <w:b/>
          <w:sz w:val="24"/>
          <w:szCs w:val="24"/>
          <w:u w:val="single"/>
          <w:lang w:val="en-GB"/>
        </w:rPr>
        <w:t xml:space="preserve"> </w:t>
      </w:r>
      <w:proofErr w:type="spellStart"/>
      <w:r w:rsidR="006F00FF" w:rsidRPr="00200668">
        <w:rPr>
          <w:rFonts w:ascii="Times New Roman" w:eastAsia="Times New Roman" w:hAnsi="Times New Roman" w:cs="Times New Roman"/>
          <w:b/>
          <w:sz w:val="24"/>
          <w:szCs w:val="24"/>
          <w:u w:val="single"/>
          <w:lang w:val="en-GB"/>
        </w:rPr>
        <w:t>E</w:t>
      </w:r>
      <w:r w:rsidR="002974DC" w:rsidRPr="00200668">
        <w:rPr>
          <w:rFonts w:ascii="Times New Roman" w:eastAsia="Times New Roman" w:hAnsi="Times New Roman" w:cs="Times New Roman"/>
          <w:b/>
          <w:sz w:val="24"/>
          <w:szCs w:val="24"/>
          <w:u w:val="single"/>
          <w:lang w:val="en-GB"/>
        </w:rPr>
        <w:t>o</w:t>
      </w:r>
      <w:r w:rsidR="006F00FF" w:rsidRPr="00200668">
        <w:rPr>
          <w:rFonts w:ascii="Times New Roman" w:eastAsia="Times New Roman" w:hAnsi="Times New Roman" w:cs="Times New Roman"/>
          <w:b/>
          <w:sz w:val="24"/>
          <w:szCs w:val="24"/>
          <w:u w:val="single"/>
          <w:lang w:val="en-GB"/>
        </w:rPr>
        <w:t>I</w:t>
      </w:r>
      <w:proofErr w:type="spellEnd"/>
      <w:r w:rsidR="006F00FF" w:rsidRPr="00200668">
        <w:rPr>
          <w:rFonts w:ascii="Times New Roman" w:eastAsia="Times New Roman" w:hAnsi="Times New Roman" w:cs="Times New Roman"/>
          <w:b/>
          <w:sz w:val="24"/>
          <w:szCs w:val="24"/>
          <w:u w:val="single"/>
          <w:lang w:val="en-GB"/>
        </w:rPr>
        <w:t xml:space="preserve"> template</w:t>
      </w:r>
      <w:r w:rsidR="00E271E7" w:rsidRPr="00200668">
        <w:rPr>
          <w:rFonts w:ascii="Times New Roman" w:eastAsia="Times New Roman" w:hAnsi="Times New Roman" w:cs="Times New Roman"/>
          <w:b/>
          <w:sz w:val="24"/>
          <w:szCs w:val="24"/>
          <w:u w:val="single"/>
          <w:lang w:val="en-GB"/>
        </w:rPr>
        <w:t>.</w:t>
      </w:r>
      <w:r w:rsidR="004C35FB" w:rsidRPr="00200668">
        <w:rPr>
          <w:rFonts w:ascii="Times New Roman" w:eastAsia="Times New Roman" w:hAnsi="Times New Roman" w:cs="Times New Roman"/>
          <w:b/>
          <w:sz w:val="24"/>
          <w:szCs w:val="24"/>
          <w:u w:val="single"/>
          <w:lang w:val="en-GB"/>
        </w:rPr>
        <w:t xml:space="preserve"> </w:t>
      </w:r>
      <w:r w:rsidR="00E271E7" w:rsidRPr="00200668">
        <w:rPr>
          <w:rFonts w:ascii="Times New Roman" w:eastAsia="Times New Roman" w:hAnsi="Times New Roman" w:cs="Times New Roman"/>
          <w:sz w:val="24"/>
          <w:szCs w:val="24"/>
          <w:lang w:val="en-GB"/>
        </w:rPr>
        <w:t xml:space="preserve">  </w:t>
      </w:r>
    </w:p>
    <w:p w14:paraId="61B14077" w14:textId="77777777" w:rsidR="00BE349C" w:rsidRPr="00200668" w:rsidRDefault="00BE349C" w:rsidP="00E271E7">
      <w:pPr>
        <w:spacing w:after="0" w:line="240" w:lineRule="auto"/>
        <w:jc w:val="both"/>
        <w:rPr>
          <w:rFonts w:ascii="Times New Roman" w:eastAsia="Times New Roman" w:hAnsi="Times New Roman" w:cs="Times New Roman"/>
          <w:b/>
          <w:sz w:val="24"/>
          <w:szCs w:val="24"/>
          <w:lang w:val="en-GB"/>
        </w:rPr>
      </w:pPr>
    </w:p>
    <w:p w14:paraId="6802F2AA" w14:textId="77777777" w:rsidR="00E271E7" w:rsidRPr="00200668" w:rsidRDefault="00E271E7" w:rsidP="00E271E7">
      <w:pPr>
        <w:spacing w:after="0" w:line="240" w:lineRule="auto"/>
        <w:jc w:val="both"/>
        <w:rPr>
          <w:rFonts w:ascii="Times New Roman" w:eastAsia="Times New Roman" w:hAnsi="Times New Roman" w:cs="Times New Roman"/>
          <w:b/>
          <w:sz w:val="24"/>
          <w:szCs w:val="24"/>
          <w:lang w:val="en-GB"/>
        </w:rPr>
      </w:pPr>
      <w:r w:rsidRPr="00200668">
        <w:rPr>
          <w:rFonts w:ascii="Times New Roman" w:eastAsia="Times New Roman" w:hAnsi="Times New Roman" w:cs="Times New Roman"/>
          <w:b/>
          <w:sz w:val="24"/>
          <w:szCs w:val="24"/>
          <w:lang w:val="en-GB"/>
        </w:rPr>
        <w:t>P</w:t>
      </w:r>
      <w:r w:rsidR="004B3652" w:rsidRPr="00200668">
        <w:rPr>
          <w:rFonts w:ascii="Times New Roman" w:eastAsia="Times New Roman" w:hAnsi="Times New Roman" w:cs="Times New Roman"/>
          <w:b/>
          <w:sz w:val="24"/>
          <w:szCs w:val="24"/>
          <w:lang w:val="en-GB"/>
        </w:rPr>
        <w:t xml:space="preserve">lease note that one </w:t>
      </w:r>
      <w:r w:rsidR="0045530F" w:rsidRPr="00200668">
        <w:rPr>
          <w:rFonts w:ascii="Times New Roman" w:eastAsia="Times New Roman" w:hAnsi="Times New Roman" w:cs="Times New Roman"/>
          <w:b/>
          <w:sz w:val="24"/>
          <w:szCs w:val="24"/>
          <w:lang w:val="en-GB"/>
        </w:rPr>
        <w:t>applicant</w:t>
      </w:r>
      <w:r w:rsidRPr="00200668">
        <w:rPr>
          <w:rFonts w:ascii="Times New Roman" w:eastAsia="Times New Roman" w:hAnsi="Times New Roman" w:cs="Times New Roman"/>
          <w:b/>
          <w:sz w:val="24"/>
          <w:szCs w:val="24"/>
          <w:lang w:val="en-GB"/>
        </w:rPr>
        <w:t xml:space="preserve"> can submit only one propos</w:t>
      </w:r>
      <w:r w:rsidR="004B3652" w:rsidRPr="00200668">
        <w:rPr>
          <w:rFonts w:ascii="Times New Roman" w:eastAsia="Times New Roman" w:hAnsi="Times New Roman" w:cs="Times New Roman"/>
          <w:b/>
          <w:sz w:val="24"/>
          <w:szCs w:val="24"/>
          <w:lang w:val="en-GB"/>
        </w:rPr>
        <w:t>al</w:t>
      </w:r>
      <w:r w:rsidR="002974DC" w:rsidRPr="00200668">
        <w:rPr>
          <w:rFonts w:ascii="Times New Roman" w:eastAsia="Times New Roman" w:hAnsi="Times New Roman" w:cs="Times New Roman"/>
          <w:b/>
          <w:sz w:val="24"/>
          <w:szCs w:val="24"/>
          <w:lang w:val="en-GB"/>
        </w:rPr>
        <w:t>.</w:t>
      </w:r>
      <w:r w:rsidRPr="00200668">
        <w:rPr>
          <w:rFonts w:ascii="Times New Roman" w:eastAsia="Times New Roman" w:hAnsi="Times New Roman" w:cs="Times New Roman"/>
          <w:b/>
          <w:sz w:val="24"/>
          <w:szCs w:val="24"/>
          <w:lang w:val="en-GB"/>
        </w:rPr>
        <w:t xml:space="preserve"> </w:t>
      </w:r>
    </w:p>
    <w:p w14:paraId="54245101" w14:textId="77777777" w:rsidR="00E271E7" w:rsidRPr="00200668" w:rsidRDefault="00E271E7" w:rsidP="00E271E7">
      <w:pPr>
        <w:spacing w:after="0" w:line="240" w:lineRule="auto"/>
        <w:jc w:val="both"/>
        <w:rPr>
          <w:rFonts w:ascii="Times New Roman" w:eastAsia="Times New Roman" w:hAnsi="Times New Roman" w:cs="Times New Roman"/>
          <w:sz w:val="24"/>
          <w:szCs w:val="24"/>
          <w:lang w:val="en-GB"/>
        </w:rPr>
      </w:pPr>
    </w:p>
    <w:p w14:paraId="104466C3" w14:textId="77777777" w:rsidR="00E271E7" w:rsidRPr="00200668" w:rsidRDefault="00E271E7" w:rsidP="00E271E7">
      <w:pPr>
        <w:numPr>
          <w:ilvl w:val="0"/>
          <w:numId w:val="7"/>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lastRenderedPageBreak/>
        <w:t xml:space="preserve">All Proposals will be assessed by a qualified </w:t>
      </w:r>
      <w:r w:rsidR="002974DC" w:rsidRPr="00200668">
        <w:rPr>
          <w:rFonts w:ascii="Times New Roman" w:eastAsia="Times New Roman" w:hAnsi="Times New Roman" w:cs="Times New Roman"/>
          <w:sz w:val="24"/>
          <w:szCs w:val="24"/>
          <w:lang w:val="en-GB"/>
        </w:rPr>
        <w:t xml:space="preserve">professional </w:t>
      </w:r>
      <w:r w:rsidRPr="00200668">
        <w:rPr>
          <w:rFonts w:ascii="Times New Roman" w:eastAsia="Times New Roman" w:hAnsi="Times New Roman" w:cs="Times New Roman"/>
          <w:sz w:val="24"/>
          <w:szCs w:val="24"/>
          <w:lang w:val="en-GB"/>
        </w:rPr>
        <w:t>team. This is a competitive process and strict confidentiality and neutrality will be maintained.</w:t>
      </w:r>
    </w:p>
    <w:p w14:paraId="2B2700B0" w14:textId="77777777" w:rsidR="00E271E7" w:rsidRPr="00200668" w:rsidRDefault="00E271E7" w:rsidP="00E271E7">
      <w:pPr>
        <w:numPr>
          <w:ilvl w:val="0"/>
          <w:numId w:val="7"/>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MJF encourages applicants to write proposal by themselves. </w:t>
      </w:r>
    </w:p>
    <w:p w14:paraId="12521C1C" w14:textId="77777777" w:rsidR="00E271E7" w:rsidRPr="00200668" w:rsidRDefault="00E271E7" w:rsidP="00E271E7">
      <w:pPr>
        <w:numPr>
          <w:ilvl w:val="0"/>
          <w:numId w:val="7"/>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P</w:t>
      </w:r>
      <w:r w:rsidR="007836A9" w:rsidRPr="00200668">
        <w:rPr>
          <w:rFonts w:ascii="Times New Roman" w:eastAsia="Times New Roman" w:hAnsi="Times New Roman" w:cs="Times New Roman"/>
          <w:sz w:val="24"/>
          <w:szCs w:val="24"/>
          <w:lang w:val="en-GB"/>
        </w:rPr>
        <w:t>roposals should not exceed 15</w:t>
      </w:r>
      <w:r w:rsidRPr="00200668">
        <w:rPr>
          <w:rFonts w:ascii="Times New Roman" w:eastAsia="Times New Roman" w:hAnsi="Times New Roman" w:cs="Times New Roman"/>
          <w:sz w:val="24"/>
          <w:szCs w:val="24"/>
          <w:lang w:val="en-GB"/>
        </w:rPr>
        <w:t xml:space="preserve"> pages</w:t>
      </w:r>
      <w:r w:rsidR="00D62D16" w:rsidRPr="00200668">
        <w:rPr>
          <w:rFonts w:ascii="Times New Roman" w:eastAsia="Times New Roman" w:hAnsi="Times New Roman" w:cs="Times New Roman"/>
          <w:sz w:val="24"/>
          <w:szCs w:val="24"/>
          <w:lang w:val="en-GB"/>
        </w:rPr>
        <w:t xml:space="preserve"> (excluding annexes)</w:t>
      </w:r>
      <w:r w:rsidR="004E562E"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sz w:val="24"/>
          <w:szCs w:val="24"/>
          <w:lang w:val="en-GB"/>
        </w:rPr>
        <w:t>with font size of</w:t>
      </w:r>
      <w:r w:rsidR="004E562E" w:rsidRPr="00200668">
        <w:rPr>
          <w:rFonts w:ascii="Times New Roman" w:eastAsia="Times New Roman" w:hAnsi="Times New Roman" w:cs="Times New Roman"/>
          <w:sz w:val="24"/>
          <w:szCs w:val="24"/>
          <w:lang w:val="en-GB"/>
        </w:rPr>
        <w:t xml:space="preserve"> </w:t>
      </w:r>
      <w:r w:rsidR="007836A9" w:rsidRPr="00200668">
        <w:rPr>
          <w:rFonts w:ascii="Times New Roman" w:eastAsia="Times New Roman" w:hAnsi="Times New Roman" w:cs="Times New Roman"/>
          <w:sz w:val="24"/>
          <w:szCs w:val="24"/>
          <w:lang w:val="en-GB"/>
        </w:rPr>
        <w:t>12</w:t>
      </w:r>
      <w:r w:rsidR="004E562E" w:rsidRPr="00200668">
        <w:rPr>
          <w:rFonts w:ascii="Times New Roman" w:eastAsia="Times New Roman" w:hAnsi="Times New Roman" w:cs="Times New Roman"/>
          <w:sz w:val="24"/>
          <w:szCs w:val="24"/>
          <w:lang w:val="en-GB"/>
        </w:rPr>
        <w:t>.</w:t>
      </w:r>
      <w:r w:rsidRPr="00200668">
        <w:rPr>
          <w:rFonts w:ascii="Times New Roman" w:eastAsia="Times New Roman" w:hAnsi="Times New Roman" w:cs="Times New Roman"/>
          <w:sz w:val="24"/>
          <w:szCs w:val="24"/>
          <w:lang w:val="en-GB"/>
        </w:rPr>
        <w:t xml:space="preserve"> </w:t>
      </w:r>
    </w:p>
    <w:p w14:paraId="730D0C2D" w14:textId="77777777" w:rsidR="00E271E7" w:rsidRPr="00200668" w:rsidRDefault="00E271E7" w:rsidP="00E271E7">
      <w:pPr>
        <w:numPr>
          <w:ilvl w:val="0"/>
          <w:numId w:val="7"/>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Any kind of persuasion regarding proposal development and approval will be treated as disqualification.</w:t>
      </w:r>
    </w:p>
    <w:p w14:paraId="5699086B" w14:textId="77777777" w:rsidR="001D3153" w:rsidRPr="00200668" w:rsidRDefault="001D3153" w:rsidP="001D3153">
      <w:pPr>
        <w:spacing w:after="0" w:line="240" w:lineRule="auto"/>
        <w:ind w:left="1080"/>
        <w:jc w:val="both"/>
        <w:rPr>
          <w:rFonts w:ascii="Times New Roman" w:eastAsia="Times New Roman" w:hAnsi="Times New Roman" w:cs="Times New Roman"/>
          <w:sz w:val="24"/>
          <w:szCs w:val="24"/>
          <w:lang w:val="en-GB"/>
        </w:rPr>
      </w:pPr>
    </w:p>
    <w:p w14:paraId="47E4C444" w14:textId="77777777" w:rsidR="00E271E7" w:rsidRPr="00200668" w:rsidRDefault="00E271E7" w:rsidP="00E271E7">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Submission of full proposal d</w:t>
      </w:r>
      <w:r w:rsidR="00276477" w:rsidRPr="00200668">
        <w:rPr>
          <w:rFonts w:ascii="Times New Roman" w:eastAsia="Times New Roman" w:hAnsi="Times New Roman" w:cs="Times New Roman"/>
          <w:sz w:val="24"/>
          <w:szCs w:val="24"/>
          <w:lang w:val="en-GB"/>
        </w:rPr>
        <w:t>oes not assure awarding a grant</w:t>
      </w:r>
      <w:r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bCs/>
          <w:sz w:val="24"/>
          <w:szCs w:val="24"/>
          <w:lang w:val="en-GB"/>
        </w:rPr>
        <w:t>It is anticipated that MJF will receive a good number of proposals that it can support. Only the best proposals</w:t>
      </w:r>
      <w:r w:rsidR="00505E08" w:rsidRPr="00200668">
        <w:rPr>
          <w:rFonts w:ascii="Times New Roman" w:eastAsia="Times New Roman" w:hAnsi="Times New Roman" w:cs="Times New Roman"/>
          <w:bCs/>
          <w:sz w:val="24"/>
          <w:szCs w:val="24"/>
          <w:lang w:val="en-GB"/>
        </w:rPr>
        <w:t>, ideas or models</w:t>
      </w:r>
      <w:r w:rsidRPr="00200668">
        <w:rPr>
          <w:rFonts w:ascii="Times New Roman" w:eastAsia="Times New Roman" w:hAnsi="Times New Roman" w:cs="Times New Roman"/>
          <w:bCs/>
          <w:sz w:val="24"/>
          <w:szCs w:val="24"/>
          <w:lang w:val="en-GB"/>
        </w:rPr>
        <w:t xml:space="preserve"> having relevance to </w:t>
      </w:r>
      <w:r w:rsidR="00276477" w:rsidRPr="00200668">
        <w:rPr>
          <w:rFonts w:ascii="Times New Roman" w:eastAsia="Times New Roman" w:hAnsi="Times New Roman" w:cs="Times New Roman"/>
          <w:bCs/>
          <w:iCs/>
          <w:sz w:val="24"/>
          <w:szCs w:val="24"/>
          <w:lang w:val="en-CA"/>
        </w:rPr>
        <w:t>S</w:t>
      </w:r>
      <w:r w:rsidR="00BB6E3F" w:rsidRPr="00200668">
        <w:rPr>
          <w:rFonts w:ascii="Times New Roman" w:eastAsia="Times New Roman" w:hAnsi="Times New Roman" w:cs="Times New Roman"/>
          <w:bCs/>
          <w:iCs/>
          <w:sz w:val="24"/>
          <w:szCs w:val="24"/>
          <w:lang w:val="en-CA"/>
        </w:rPr>
        <w:t>AMPREETI</w:t>
      </w:r>
      <w:r w:rsidRPr="00200668">
        <w:rPr>
          <w:rFonts w:ascii="Times New Roman" w:eastAsia="Times New Roman" w:hAnsi="Times New Roman" w:cs="Times New Roman"/>
          <w:bCs/>
          <w:sz w:val="24"/>
          <w:szCs w:val="24"/>
          <w:lang w:val="en-GB"/>
        </w:rPr>
        <w:t xml:space="preserve"> will be successful for funding through competitive programmatic and financial assessment.</w:t>
      </w:r>
    </w:p>
    <w:p w14:paraId="2E4A44EA" w14:textId="77777777" w:rsidR="00A37907" w:rsidRPr="00200668" w:rsidRDefault="00A37907" w:rsidP="00EB68C6">
      <w:pPr>
        <w:spacing w:after="0" w:line="240" w:lineRule="auto"/>
        <w:jc w:val="both"/>
        <w:rPr>
          <w:rFonts w:ascii="Times New Roman" w:eastAsia="Times New Roman" w:hAnsi="Times New Roman" w:cs="Times New Roman"/>
          <w:sz w:val="10"/>
          <w:szCs w:val="24"/>
          <w:lang w:val="en-GB"/>
        </w:rPr>
      </w:pPr>
    </w:p>
    <w:p w14:paraId="7242812C" w14:textId="55582E29" w:rsidR="003E1C48" w:rsidRPr="00200668" w:rsidRDefault="003E1C48" w:rsidP="003E1C48">
      <w:pPr>
        <w:widowControl w:val="0"/>
        <w:overflowPunct w:val="0"/>
        <w:autoSpaceDE w:val="0"/>
        <w:autoSpaceDN w:val="0"/>
        <w:adjustRightInd w:val="0"/>
        <w:spacing w:after="0" w:line="267" w:lineRule="auto"/>
        <w:ind w:left="2"/>
        <w:jc w:val="both"/>
        <w:rPr>
          <w:rFonts w:ascii="Times New Roman" w:eastAsiaTheme="minorEastAsia" w:hAnsi="Times New Roman" w:cs="Times New Roman"/>
          <w:sz w:val="24"/>
          <w:szCs w:val="24"/>
          <w:lang w:bidi="bn-IN"/>
        </w:rPr>
      </w:pPr>
      <w:r w:rsidRPr="00200668">
        <w:rPr>
          <w:rFonts w:ascii="Times New Roman" w:eastAsiaTheme="minorEastAsia" w:hAnsi="Times New Roman" w:cs="Times New Roman"/>
          <w:sz w:val="24"/>
          <w:szCs w:val="24"/>
          <w:lang w:bidi="bn-IN"/>
        </w:rPr>
        <w:t xml:space="preserve">Please submit your completed Expression of Interest form to </w:t>
      </w:r>
      <w:hyperlink r:id="rId11" w:history="1">
        <w:r w:rsidRPr="00200668">
          <w:rPr>
            <w:rStyle w:val="Hyperlink"/>
            <w:rFonts w:ascii="Times New Roman" w:eastAsiaTheme="minorEastAsia" w:hAnsi="Times New Roman" w:cs="Times New Roman"/>
            <w:sz w:val="24"/>
            <w:szCs w:val="24"/>
            <w:lang w:bidi="bn-IN"/>
          </w:rPr>
          <w:t xml:space="preserve"> sampreeti@manusher.org</w:t>
        </w:r>
      </w:hyperlink>
      <w:r w:rsidRPr="00200668">
        <w:rPr>
          <w:rFonts w:ascii="Times New Roman" w:eastAsiaTheme="minorEastAsia" w:hAnsi="Times New Roman" w:cs="Times New Roman"/>
          <w:sz w:val="24"/>
          <w:szCs w:val="24"/>
          <w:u w:val="single"/>
          <w:lang w:bidi="bn-IN"/>
        </w:rPr>
        <w:t xml:space="preserve"> </w:t>
      </w:r>
      <w:r w:rsidRPr="00200668">
        <w:rPr>
          <w:rFonts w:ascii="Times New Roman" w:eastAsiaTheme="minorEastAsia" w:hAnsi="Times New Roman" w:cs="Times New Roman"/>
          <w:sz w:val="24"/>
          <w:szCs w:val="24"/>
          <w:lang w:bidi="bn-IN"/>
        </w:rPr>
        <w:t xml:space="preserve">by </w:t>
      </w:r>
      <w:r w:rsidR="00F52D05" w:rsidRPr="0047237D">
        <w:rPr>
          <w:rFonts w:ascii="Times New Roman" w:eastAsiaTheme="minorEastAsia" w:hAnsi="Times New Roman" w:cs="Times New Roman"/>
          <w:b/>
          <w:bCs/>
          <w:sz w:val="24"/>
          <w:szCs w:val="24"/>
          <w:lang w:bidi="bn-IN"/>
        </w:rPr>
        <w:t>28</w:t>
      </w:r>
      <w:r w:rsidR="005A32E1" w:rsidRPr="0047237D">
        <w:rPr>
          <w:rFonts w:ascii="Times New Roman" w:eastAsiaTheme="minorEastAsia" w:hAnsi="Times New Roman" w:cs="Times New Roman"/>
          <w:b/>
          <w:bCs/>
          <w:sz w:val="24"/>
          <w:szCs w:val="24"/>
          <w:lang w:bidi="bn-IN"/>
        </w:rPr>
        <w:t xml:space="preserve"> </w:t>
      </w:r>
      <w:r w:rsidR="00F52D05" w:rsidRPr="0047237D">
        <w:rPr>
          <w:rFonts w:ascii="Times New Roman" w:eastAsiaTheme="minorEastAsia" w:hAnsi="Times New Roman" w:cs="Times New Roman"/>
          <w:b/>
          <w:bCs/>
          <w:sz w:val="24"/>
          <w:szCs w:val="24"/>
          <w:lang w:bidi="bn-IN"/>
        </w:rPr>
        <w:t>October</w:t>
      </w:r>
      <w:r w:rsidRPr="0047237D">
        <w:rPr>
          <w:rFonts w:ascii="Times New Roman" w:eastAsiaTheme="minorEastAsia" w:hAnsi="Times New Roman" w:cs="Times New Roman"/>
          <w:b/>
          <w:bCs/>
          <w:sz w:val="24"/>
          <w:szCs w:val="24"/>
          <w:lang w:bidi="bn-IN"/>
        </w:rPr>
        <w:t>, 2018</w:t>
      </w:r>
      <w:r w:rsidR="005117C4" w:rsidRPr="0047237D">
        <w:rPr>
          <w:rFonts w:ascii="Times New Roman" w:eastAsiaTheme="minorEastAsia" w:hAnsi="Times New Roman" w:cs="Times New Roman"/>
          <w:sz w:val="24"/>
          <w:szCs w:val="24"/>
          <w:lang w:bidi="bn-IN"/>
        </w:rPr>
        <w:t xml:space="preserve">. </w:t>
      </w:r>
      <w:r w:rsidRPr="0047237D">
        <w:rPr>
          <w:rFonts w:ascii="Times New Roman" w:eastAsiaTheme="minorEastAsia" w:hAnsi="Times New Roman" w:cs="Times New Roman"/>
          <w:sz w:val="24"/>
          <w:szCs w:val="24"/>
          <w:lang w:bidi="bn-IN"/>
        </w:rPr>
        <w:t>The email should imperatively have</w:t>
      </w:r>
      <w:r w:rsidRPr="00200668">
        <w:rPr>
          <w:rFonts w:ascii="Times New Roman" w:eastAsiaTheme="minorEastAsia" w:hAnsi="Times New Roman" w:cs="Times New Roman"/>
          <w:b/>
          <w:bCs/>
          <w:sz w:val="24"/>
          <w:szCs w:val="24"/>
          <w:lang w:bidi="bn-IN"/>
        </w:rPr>
        <w:t xml:space="preserve"> ‘</w:t>
      </w:r>
      <w:proofErr w:type="spellStart"/>
      <w:r w:rsidRPr="00200668">
        <w:rPr>
          <w:rFonts w:ascii="Times New Roman" w:eastAsiaTheme="minorEastAsia" w:hAnsi="Times New Roman" w:cs="Times New Roman"/>
          <w:b/>
          <w:bCs/>
          <w:sz w:val="24"/>
          <w:szCs w:val="24"/>
          <w:lang w:bidi="bn-IN"/>
        </w:rPr>
        <w:t>E</w:t>
      </w:r>
      <w:r w:rsidR="00AE5DA3" w:rsidRPr="00200668">
        <w:rPr>
          <w:rFonts w:ascii="Times New Roman" w:eastAsiaTheme="minorEastAsia" w:hAnsi="Times New Roman" w:cs="Times New Roman"/>
          <w:b/>
          <w:bCs/>
          <w:sz w:val="24"/>
          <w:szCs w:val="24"/>
          <w:lang w:bidi="bn-IN"/>
        </w:rPr>
        <w:t>o</w:t>
      </w:r>
      <w:r w:rsidRPr="00200668">
        <w:rPr>
          <w:rFonts w:ascii="Times New Roman" w:eastAsiaTheme="minorEastAsia" w:hAnsi="Times New Roman" w:cs="Times New Roman"/>
          <w:b/>
          <w:bCs/>
          <w:sz w:val="24"/>
          <w:szCs w:val="24"/>
          <w:lang w:bidi="bn-IN"/>
        </w:rPr>
        <w:t>I</w:t>
      </w:r>
      <w:proofErr w:type="spellEnd"/>
      <w:r w:rsidRPr="00200668">
        <w:rPr>
          <w:rFonts w:ascii="Times New Roman" w:eastAsiaTheme="minorEastAsia" w:hAnsi="Times New Roman" w:cs="Times New Roman"/>
          <w:b/>
          <w:bCs/>
          <w:sz w:val="24"/>
          <w:szCs w:val="24"/>
          <w:lang w:bidi="bn-IN"/>
        </w:rPr>
        <w:t>-SAMPREETI</w:t>
      </w:r>
      <w:r w:rsidR="00B076FA" w:rsidRPr="00200668">
        <w:rPr>
          <w:rFonts w:ascii="Times New Roman" w:eastAsiaTheme="minorEastAsia" w:hAnsi="Times New Roman" w:cs="Times New Roman"/>
          <w:b/>
          <w:bCs/>
          <w:sz w:val="24"/>
          <w:szCs w:val="24"/>
          <w:lang w:bidi="bn-IN"/>
        </w:rPr>
        <w:t xml:space="preserve"> (</w:t>
      </w:r>
      <w:r w:rsidR="00F52D05" w:rsidRPr="00200668">
        <w:rPr>
          <w:rFonts w:ascii="Times New Roman" w:eastAsiaTheme="minorEastAsia" w:hAnsi="Times New Roman" w:cs="Times New Roman"/>
          <w:b/>
          <w:bCs/>
          <w:sz w:val="24"/>
          <w:szCs w:val="24"/>
          <w:lang w:bidi="bn-IN"/>
        </w:rPr>
        <w:t>3</w:t>
      </w:r>
      <w:r w:rsidR="00F52D05" w:rsidRPr="00200668">
        <w:rPr>
          <w:rFonts w:ascii="Times New Roman" w:eastAsiaTheme="minorEastAsia" w:hAnsi="Times New Roman" w:cs="Times New Roman"/>
          <w:b/>
          <w:bCs/>
          <w:sz w:val="24"/>
          <w:szCs w:val="24"/>
          <w:vertAlign w:val="superscript"/>
          <w:lang w:bidi="bn-IN"/>
        </w:rPr>
        <w:t>rd</w:t>
      </w:r>
      <w:r w:rsidR="00F52D05" w:rsidRPr="00200668">
        <w:rPr>
          <w:rFonts w:ascii="Times New Roman" w:eastAsiaTheme="minorEastAsia" w:hAnsi="Times New Roman" w:cs="Times New Roman"/>
          <w:b/>
          <w:bCs/>
          <w:sz w:val="24"/>
          <w:szCs w:val="24"/>
          <w:lang w:bidi="bn-IN"/>
        </w:rPr>
        <w:t xml:space="preserve"> </w:t>
      </w:r>
      <w:r w:rsidR="00B076FA" w:rsidRPr="00200668">
        <w:rPr>
          <w:rFonts w:ascii="Times New Roman" w:eastAsiaTheme="minorEastAsia" w:hAnsi="Times New Roman" w:cs="Times New Roman"/>
          <w:b/>
          <w:bCs/>
          <w:sz w:val="24"/>
          <w:szCs w:val="24"/>
          <w:lang w:bidi="bn-IN"/>
        </w:rPr>
        <w:t>Call)</w:t>
      </w:r>
      <w:r w:rsidRPr="00200668">
        <w:rPr>
          <w:rFonts w:ascii="Times New Roman" w:eastAsiaTheme="minorEastAsia" w:hAnsi="Times New Roman" w:cs="Times New Roman"/>
          <w:b/>
          <w:bCs/>
          <w:sz w:val="24"/>
          <w:szCs w:val="24"/>
          <w:lang w:bidi="bn-IN"/>
        </w:rPr>
        <w:t xml:space="preserve">’ </w:t>
      </w:r>
      <w:r w:rsidRPr="00200668">
        <w:rPr>
          <w:rFonts w:ascii="Times New Roman" w:eastAsiaTheme="minorEastAsia" w:hAnsi="Times New Roman" w:cs="Times New Roman"/>
          <w:sz w:val="24"/>
          <w:szCs w:val="24"/>
          <w:lang w:bidi="bn-IN"/>
        </w:rPr>
        <w:t>in the subject line</w:t>
      </w:r>
      <w:r w:rsidR="00B076FA" w:rsidRPr="00200668">
        <w:rPr>
          <w:rFonts w:ascii="Times New Roman" w:eastAsiaTheme="minorEastAsia" w:hAnsi="Times New Roman" w:cs="Times New Roman"/>
          <w:sz w:val="24"/>
          <w:szCs w:val="24"/>
          <w:lang w:bidi="bn-IN"/>
        </w:rPr>
        <w:t xml:space="preserve"> along with a forwarding letter</w:t>
      </w:r>
      <w:r w:rsidRPr="00200668">
        <w:rPr>
          <w:rFonts w:ascii="Times New Roman" w:eastAsiaTheme="minorEastAsia" w:hAnsi="Times New Roman" w:cs="Times New Roman"/>
          <w:sz w:val="24"/>
          <w:szCs w:val="24"/>
          <w:lang w:bidi="bn-IN"/>
        </w:rPr>
        <w:t>.</w:t>
      </w:r>
    </w:p>
    <w:p w14:paraId="6764ADB3" w14:textId="77777777" w:rsidR="00BE349C" w:rsidRPr="00200668" w:rsidRDefault="003E1C48" w:rsidP="003E1C48">
      <w:pPr>
        <w:widowControl w:val="0"/>
        <w:overflowPunct w:val="0"/>
        <w:autoSpaceDE w:val="0"/>
        <w:autoSpaceDN w:val="0"/>
        <w:adjustRightInd w:val="0"/>
        <w:spacing w:after="0" w:line="267" w:lineRule="auto"/>
        <w:ind w:left="2"/>
        <w:jc w:val="both"/>
        <w:rPr>
          <w:rFonts w:ascii="Times New Roman" w:eastAsia="Times New Roman" w:hAnsi="Times New Roman" w:cs="Times New Roman"/>
          <w:b/>
          <w:sz w:val="24"/>
          <w:szCs w:val="24"/>
          <w:lang w:val="en-GB"/>
        </w:rPr>
      </w:pPr>
      <w:r w:rsidRPr="00200668">
        <w:rPr>
          <w:rFonts w:ascii="Times New Roman" w:eastAsiaTheme="minorEastAsia" w:hAnsi="Times New Roman" w:cs="Times New Roman"/>
          <w:sz w:val="24"/>
          <w:szCs w:val="24"/>
          <w:lang w:bidi="bn-IN"/>
        </w:rPr>
        <w:t>Receipt of all Expression of Interest Form will b</w:t>
      </w:r>
      <w:bookmarkStart w:id="11" w:name="_GoBack"/>
      <w:bookmarkEnd w:id="11"/>
      <w:r w:rsidRPr="00200668">
        <w:rPr>
          <w:rFonts w:ascii="Times New Roman" w:eastAsiaTheme="minorEastAsia" w:hAnsi="Times New Roman" w:cs="Times New Roman"/>
          <w:sz w:val="24"/>
          <w:szCs w:val="24"/>
          <w:lang w:bidi="bn-IN"/>
        </w:rPr>
        <w:t>e acknowledged within 48 hours of submission.</w:t>
      </w:r>
      <w:r w:rsidR="00BE349C" w:rsidRPr="00200668">
        <w:rPr>
          <w:rFonts w:ascii="Times New Roman" w:eastAsia="Times New Roman" w:hAnsi="Times New Roman" w:cs="Times New Roman"/>
          <w:b/>
          <w:sz w:val="24"/>
          <w:szCs w:val="24"/>
          <w:lang w:val="en-GB"/>
        </w:rPr>
        <w:t xml:space="preserve"> </w:t>
      </w:r>
    </w:p>
    <w:p w14:paraId="1C688D5D" w14:textId="77777777" w:rsidR="00BE349C" w:rsidRPr="00200668" w:rsidRDefault="00BE349C" w:rsidP="003E1C48">
      <w:pPr>
        <w:widowControl w:val="0"/>
        <w:overflowPunct w:val="0"/>
        <w:autoSpaceDE w:val="0"/>
        <w:autoSpaceDN w:val="0"/>
        <w:adjustRightInd w:val="0"/>
        <w:spacing w:after="0" w:line="267" w:lineRule="auto"/>
        <w:ind w:left="2"/>
        <w:jc w:val="both"/>
        <w:rPr>
          <w:rFonts w:ascii="Times New Roman" w:eastAsiaTheme="minorEastAsia" w:hAnsi="Times New Roman" w:cs="Times New Roman"/>
          <w:sz w:val="4"/>
          <w:szCs w:val="24"/>
          <w:lang w:bidi="bn-IN"/>
        </w:rPr>
      </w:pPr>
    </w:p>
    <w:p w14:paraId="7203DA63" w14:textId="77777777" w:rsidR="00DC53A8" w:rsidRPr="00200668" w:rsidRDefault="002974DC" w:rsidP="005A32E1">
      <w:pPr>
        <w:widowControl w:val="0"/>
        <w:overflowPunct w:val="0"/>
        <w:autoSpaceDE w:val="0"/>
        <w:autoSpaceDN w:val="0"/>
        <w:adjustRightInd w:val="0"/>
        <w:spacing w:after="0" w:line="267" w:lineRule="auto"/>
        <w:ind w:left="2"/>
        <w:jc w:val="both"/>
        <w:rPr>
          <w:rFonts w:ascii="Times New Roman" w:eastAsia="Times New Roman" w:hAnsi="Times New Roman" w:cs="Times New Roman"/>
          <w:lang w:val="en-GB"/>
        </w:rPr>
      </w:pPr>
      <w:r w:rsidRPr="00200668">
        <w:rPr>
          <w:rFonts w:ascii="Times New Roman" w:eastAsiaTheme="minorEastAsia" w:hAnsi="Times New Roman" w:cs="Times New Roman"/>
          <w:sz w:val="24"/>
          <w:szCs w:val="24"/>
          <w:lang w:bidi="bn-IN"/>
        </w:rPr>
        <w:t xml:space="preserve">For any further clarification </w:t>
      </w:r>
      <w:r w:rsidR="003D600E" w:rsidRPr="00200668">
        <w:rPr>
          <w:rFonts w:ascii="Times New Roman" w:eastAsiaTheme="minorEastAsia" w:hAnsi="Times New Roman" w:cs="Times New Roman"/>
          <w:sz w:val="24"/>
          <w:szCs w:val="24"/>
          <w:lang w:bidi="bn-IN"/>
        </w:rPr>
        <w:t xml:space="preserve">you may contact </w:t>
      </w:r>
      <w:hyperlink r:id="rId12" w:history="1">
        <w:r w:rsidR="003D600E" w:rsidRPr="00200668">
          <w:rPr>
            <w:rStyle w:val="Hyperlink"/>
            <w:rFonts w:ascii="Times New Roman" w:eastAsiaTheme="minorEastAsia" w:hAnsi="Times New Roman" w:cs="Times New Roman"/>
            <w:sz w:val="24"/>
            <w:szCs w:val="24"/>
            <w:lang w:bidi="bn-IN"/>
          </w:rPr>
          <w:t xml:space="preserve"> sampreeti@manusher.or</w:t>
        </w:r>
      </w:hyperlink>
      <w:r w:rsidR="003D600E" w:rsidRPr="00200668">
        <w:rPr>
          <w:rStyle w:val="Hyperlink"/>
          <w:rFonts w:ascii="Times New Roman" w:hAnsi="Times New Roman" w:cs="Times New Roman"/>
          <w:sz w:val="24"/>
          <w:szCs w:val="24"/>
        </w:rPr>
        <w:t>g</w:t>
      </w:r>
    </w:p>
    <w:p w14:paraId="18DDEB3F" w14:textId="77777777" w:rsidR="00BE349C" w:rsidRPr="00200668" w:rsidRDefault="00BE349C" w:rsidP="00E271E7">
      <w:pPr>
        <w:spacing w:after="0" w:line="240" w:lineRule="auto"/>
        <w:jc w:val="both"/>
        <w:rPr>
          <w:rFonts w:ascii="Times New Roman" w:eastAsia="Times New Roman" w:hAnsi="Times New Roman" w:cs="Times New Roman"/>
          <w:sz w:val="10"/>
          <w:lang w:val="en-GB"/>
        </w:rPr>
      </w:pPr>
    </w:p>
    <w:p w14:paraId="14969D4A" w14:textId="77777777" w:rsidR="0008617F" w:rsidRPr="00200668" w:rsidRDefault="00443FD7" w:rsidP="0008617F">
      <w:pPr>
        <w:keepNext/>
        <w:spacing w:after="0" w:line="240" w:lineRule="auto"/>
        <w:outlineLvl w:val="1"/>
        <w:rPr>
          <w:rFonts w:ascii="Times New Roman" w:eastAsia="Times New Roman" w:hAnsi="Times New Roman" w:cs="Times New Roman"/>
          <w:b/>
          <w:sz w:val="24"/>
          <w:szCs w:val="24"/>
          <w:lang w:val="en-GB"/>
        </w:rPr>
      </w:pPr>
      <w:bookmarkStart w:id="12" w:name="_Toc505772062"/>
      <w:r w:rsidRPr="00200668">
        <w:rPr>
          <w:rFonts w:ascii="Times New Roman" w:eastAsia="Times New Roman" w:hAnsi="Times New Roman" w:cs="Times New Roman"/>
          <w:b/>
          <w:sz w:val="24"/>
          <w:szCs w:val="24"/>
          <w:lang w:val="en-GB"/>
        </w:rPr>
        <w:t>7</w:t>
      </w:r>
      <w:r w:rsidR="0008617F" w:rsidRPr="00200668">
        <w:rPr>
          <w:rFonts w:ascii="Times New Roman" w:eastAsia="Times New Roman" w:hAnsi="Times New Roman" w:cs="Times New Roman"/>
          <w:b/>
          <w:sz w:val="24"/>
          <w:szCs w:val="24"/>
          <w:lang w:val="en-GB"/>
        </w:rPr>
        <w:t xml:space="preserve">. </w:t>
      </w:r>
      <w:r w:rsidR="005D5969" w:rsidRPr="00200668">
        <w:rPr>
          <w:rFonts w:ascii="Times New Roman" w:eastAsia="Times New Roman" w:hAnsi="Times New Roman" w:cs="Times New Roman"/>
          <w:b/>
          <w:sz w:val="24"/>
          <w:szCs w:val="24"/>
          <w:lang w:val="en-GB"/>
        </w:rPr>
        <w:t>PROCESS FOR APPROVING PROPOSAL</w:t>
      </w:r>
      <w:bookmarkEnd w:id="12"/>
    </w:p>
    <w:p w14:paraId="711CEBB5" w14:textId="77777777" w:rsidR="0008617F" w:rsidRPr="00200668" w:rsidRDefault="0008617F" w:rsidP="0008617F">
      <w:pPr>
        <w:spacing w:after="0" w:line="240" w:lineRule="auto"/>
        <w:ind w:left="360"/>
        <w:rPr>
          <w:rFonts w:ascii="Times New Roman" w:eastAsia="Times New Roman" w:hAnsi="Times New Roman" w:cs="Times New Roman"/>
          <w:b/>
          <w:sz w:val="10"/>
          <w:szCs w:val="24"/>
          <w:lang w:val="en-GB"/>
        </w:rPr>
      </w:pPr>
    </w:p>
    <w:p w14:paraId="7D8B780F" w14:textId="77777777" w:rsidR="0008617F" w:rsidRPr="00200668" w:rsidRDefault="0008617F" w:rsidP="0008617F">
      <w:pPr>
        <w:numPr>
          <w:ilvl w:val="0"/>
          <w:numId w:val="9"/>
        </w:numPr>
        <w:spacing w:after="120" w:line="240" w:lineRule="auto"/>
        <w:ind w:left="1080" w:hanging="27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Appraisal team </w:t>
      </w:r>
      <w:r w:rsidR="002974DC" w:rsidRPr="00200668">
        <w:rPr>
          <w:rFonts w:ascii="Times New Roman" w:eastAsia="Times New Roman" w:hAnsi="Times New Roman" w:cs="Times New Roman"/>
          <w:sz w:val="24"/>
          <w:szCs w:val="24"/>
          <w:lang w:val="en-GB"/>
        </w:rPr>
        <w:t xml:space="preserve">will </w:t>
      </w:r>
      <w:r w:rsidRPr="00200668">
        <w:rPr>
          <w:rFonts w:ascii="Times New Roman" w:eastAsia="Times New Roman" w:hAnsi="Times New Roman" w:cs="Times New Roman"/>
          <w:sz w:val="24"/>
          <w:szCs w:val="24"/>
          <w:lang w:val="en-GB"/>
        </w:rPr>
        <w:t xml:space="preserve">review proposals by using standard assessment tools. </w:t>
      </w:r>
      <w:r w:rsidR="002974DC" w:rsidRPr="00200668">
        <w:rPr>
          <w:rFonts w:ascii="Times New Roman" w:eastAsia="Times New Roman" w:hAnsi="Times New Roman" w:cs="Times New Roman"/>
          <w:sz w:val="24"/>
          <w:szCs w:val="24"/>
          <w:lang w:val="en-GB"/>
        </w:rPr>
        <w:t xml:space="preserve">The </w:t>
      </w:r>
      <w:r w:rsidRPr="00200668">
        <w:rPr>
          <w:rFonts w:ascii="Times New Roman" w:eastAsia="Times New Roman" w:hAnsi="Times New Roman" w:cs="Times New Roman"/>
          <w:sz w:val="24"/>
          <w:szCs w:val="24"/>
          <w:lang w:val="en-GB"/>
        </w:rPr>
        <w:t xml:space="preserve">team will visit shortlisted organizations for validation of information given in the </w:t>
      </w:r>
      <w:r w:rsidR="00720D36" w:rsidRPr="00200668">
        <w:rPr>
          <w:rFonts w:ascii="Times New Roman" w:eastAsia="Times New Roman" w:hAnsi="Times New Roman" w:cs="Times New Roman"/>
          <w:sz w:val="24"/>
          <w:szCs w:val="24"/>
          <w:lang w:val="en-GB"/>
        </w:rPr>
        <w:t>Proposal and</w:t>
      </w:r>
      <w:r w:rsidR="006E59B6" w:rsidRPr="00200668">
        <w:rPr>
          <w:rFonts w:ascii="Times New Roman" w:eastAsia="Times New Roman" w:hAnsi="Times New Roman" w:cs="Times New Roman"/>
          <w:sz w:val="24"/>
          <w:szCs w:val="24"/>
          <w:lang w:val="en-GB"/>
        </w:rPr>
        <w:t xml:space="preserve"> applicant</w:t>
      </w:r>
      <w:r w:rsidR="005F6455" w:rsidRPr="00200668">
        <w:rPr>
          <w:rFonts w:ascii="Times New Roman" w:eastAsia="Times New Roman" w:hAnsi="Times New Roman" w:cs="Times New Roman"/>
          <w:sz w:val="24"/>
          <w:szCs w:val="24"/>
          <w:lang w:val="en-GB"/>
        </w:rPr>
        <w:t>’s</w:t>
      </w:r>
      <w:r w:rsidRPr="00200668">
        <w:rPr>
          <w:rFonts w:ascii="Times New Roman" w:eastAsia="Times New Roman" w:hAnsi="Times New Roman" w:cs="Times New Roman"/>
          <w:sz w:val="24"/>
          <w:szCs w:val="24"/>
          <w:lang w:val="en-GB"/>
        </w:rPr>
        <w:t xml:space="preserve"> profile. They will also assess </w:t>
      </w:r>
      <w:r w:rsidR="006E59B6" w:rsidRPr="00200668">
        <w:rPr>
          <w:rFonts w:ascii="Times New Roman" w:eastAsia="Times New Roman" w:hAnsi="Times New Roman" w:cs="Times New Roman"/>
          <w:sz w:val="24"/>
          <w:szCs w:val="24"/>
          <w:lang w:val="en-GB"/>
        </w:rPr>
        <w:t>applicant</w:t>
      </w:r>
      <w:r w:rsidRPr="00200668">
        <w:rPr>
          <w:rFonts w:ascii="Times New Roman" w:eastAsia="Times New Roman" w:hAnsi="Times New Roman" w:cs="Times New Roman"/>
          <w:sz w:val="24"/>
          <w:szCs w:val="24"/>
          <w:lang w:val="en-GB"/>
        </w:rPr>
        <w:t>’s credibility</w:t>
      </w:r>
      <w:r w:rsidR="002974DC"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sz w:val="24"/>
          <w:szCs w:val="24"/>
          <w:lang w:val="en-GB"/>
        </w:rPr>
        <w:t xml:space="preserve">capability, governance and financial management system. </w:t>
      </w:r>
    </w:p>
    <w:p w14:paraId="6A89DAA5" w14:textId="77777777" w:rsidR="0008617F" w:rsidRPr="00200668" w:rsidRDefault="0008617F" w:rsidP="0008617F">
      <w:pPr>
        <w:numPr>
          <w:ilvl w:val="0"/>
          <w:numId w:val="9"/>
        </w:numPr>
        <w:spacing w:after="120" w:line="240" w:lineRule="auto"/>
        <w:ind w:left="1080" w:hanging="27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Appraisal team </w:t>
      </w:r>
      <w:r w:rsidR="00646DE1" w:rsidRPr="00200668">
        <w:rPr>
          <w:rFonts w:ascii="Times New Roman" w:eastAsia="Times New Roman" w:hAnsi="Times New Roman" w:cs="Times New Roman"/>
          <w:sz w:val="24"/>
          <w:szCs w:val="24"/>
          <w:lang w:val="en-GB"/>
        </w:rPr>
        <w:t>will present their findings to</w:t>
      </w:r>
      <w:r w:rsidRPr="00200668">
        <w:rPr>
          <w:rFonts w:ascii="Times New Roman" w:eastAsia="Times New Roman" w:hAnsi="Times New Roman" w:cs="Times New Roman"/>
          <w:sz w:val="24"/>
          <w:szCs w:val="24"/>
          <w:lang w:val="en-GB"/>
        </w:rPr>
        <w:t xml:space="preserve"> </w:t>
      </w:r>
      <w:r w:rsidR="00FB47CF" w:rsidRPr="00200668">
        <w:rPr>
          <w:rFonts w:ascii="Times New Roman" w:eastAsia="Times New Roman" w:hAnsi="Times New Roman" w:cs="Times New Roman"/>
          <w:sz w:val="24"/>
          <w:szCs w:val="24"/>
          <w:lang w:val="en-GB"/>
        </w:rPr>
        <w:t xml:space="preserve">MJF, </w:t>
      </w:r>
      <w:r w:rsidRPr="00200668">
        <w:rPr>
          <w:rFonts w:ascii="Times New Roman" w:eastAsia="Times New Roman" w:hAnsi="Times New Roman" w:cs="Times New Roman"/>
          <w:sz w:val="24"/>
          <w:szCs w:val="24"/>
          <w:lang w:val="en-GB"/>
        </w:rPr>
        <w:t xml:space="preserve">GCERF and </w:t>
      </w:r>
      <w:r w:rsidR="00FB47CF" w:rsidRPr="00200668">
        <w:rPr>
          <w:rFonts w:ascii="Times New Roman" w:eastAsia="Times New Roman" w:hAnsi="Times New Roman" w:cs="Times New Roman"/>
          <w:sz w:val="24"/>
          <w:szCs w:val="24"/>
          <w:lang w:val="en-GB"/>
        </w:rPr>
        <w:t>AF</w:t>
      </w:r>
      <w:r w:rsidR="00221278" w:rsidRPr="00200668">
        <w:rPr>
          <w:rFonts w:ascii="Times New Roman" w:eastAsia="Times New Roman" w:hAnsi="Times New Roman" w:cs="Times New Roman"/>
          <w:sz w:val="24"/>
          <w:szCs w:val="24"/>
          <w:lang w:val="en-GB"/>
        </w:rPr>
        <w:t>P</w:t>
      </w:r>
      <w:r w:rsidR="00864CBF" w:rsidRPr="00200668">
        <w:rPr>
          <w:rFonts w:ascii="Times New Roman" w:eastAsia="Times New Roman" w:hAnsi="Times New Roman" w:cs="Times New Roman"/>
          <w:sz w:val="24"/>
          <w:szCs w:val="24"/>
          <w:lang w:val="en-GB"/>
        </w:rPr>
        <w:t xml:space="preserve"> (</w:t>
      </w:r>
      <w:r w:rsidR="00221278" w:rsidRPr="00200668">
        <w:rPr>
          <w:rFonts w:ascii="Times New Roman" w:eastAsia="Times New Roman" w:hAnsi="Times New Roman" w:cs="Times New Roman"/>
          <w:sz w:val="24"/>
          <w:szCs w:val="24"/>
          <w:lang w:val="en-GB"/>
        </w:rPr>
        <w:t>Accelerated Funding Panel</w:t>
      </w:r>
      <w:r w:rsidR="00864CBF" w:rsidRPr="00200668">
        <w:rPr>
          <w:rFonts w:ascii="Times New Roman" w:eastAsia="Times New Roman" w:hAnsi="Times New Roman" w:cs="Times New Roman"/>
          <w:sz w:val="24"/>
          <w:szCs w:val="24"/>
          <w:lang w:val="en-GB"/>
        </w:rPr>
        <w:t>)</w:t>
      </w:r>
      <w:r w:rsidR="00FB47CF" w:rsidRPr="00200668">
        <w:rPr>
          <w:rFonts w:ascii="Times New Roman" w:eastAsia="Times New Roman" w:hAnsi="Times New Roman" w:cs="Times New Roman"/>
          <w:sz w:val="24"/>
          <w:szCs w:val="24"/>
          <w:lang w:val="en-GB"/>
        </w:rPr>
        <w:t>.</w:t>
      </w:r>
      <w:r w:rsidR="00DB4853" w:rsidRPr="00200668">
        <w:rPr>
          <w:rFonts w:ascii="Times New Roman" w:eastAsia="Times New Roman" w:hAnsi="Times New Roman" w:cs="Times New Roman"/>
          <w:sz w:val="24"/>
          <w:szCs w:val="24"/>
          <w:lang w:val="en-GB"/>
        </w:rPr>
        <w:t xml:space="preserve"> </w:t>
      </w:r>
      <w:r w:rsidR="002974DC" w:rsidRPr="00200668">
        <w:rPr>
          <w:rFonts w:ascii="Times New Roman" w:eastAsia="Times New Roman" w:hAnsi="Times New Roman" w:cs="Times New Roman"/>
          <w:sz w:val="24"/>
          <w:szCs w:val="24"/>
          <w:lang w:val="en-GB"/>
        </w:rPr>
        <w:t xml:space="preserve">Based on the recommendations of MJF and GCERF, </w:t>
      </w:r>
      <w:r w:rsidR="0071259B" w:rsidRPr="00200668">
        <w:rPr>
          <w:rFonts w:ascii="Times New Roman" w:eastAsia="Times New Roman" w:hAnsi="Times New Roman" w:cs="Times New Roman"/>
          <w:sz w:val="24"/>
          <w:szCs w:val="24"/>
          <w:lang w:val="en-GB"/>
        </w:rPr>
        <w:t>AF</w:t>
      </w:r>
      <w:r w:rsidR="00221278" w:rsidRPr="00200668">
        <w:rPr>
          <w:rFonts w:ascii="Times New Roman" w:eastAsia="Times New Roman" w:hAnsi="Times New Roman" w:cs="Times New Roman"/>
          <w:sz w:val="24"/>
          <w:szCs w:val="24"/>
          <w:lang w:val="en-GB"/>
        </w:rPr>
        <w:t>P</w:t>
      </w:r>
      <w:r w:rsidR="00612363" w:rsidRPr="00200668">
        <w:rPr>
          <w:rStyle w:val="FootnoteReference"/>
          <w:rFonts w:ascii="Times New Roman" w:eastAsia="Times New Roman" w:hAnsi="Times New Roman" w:cs="Times New Roman"/>
          <w:sz w:val="24"/>
          <w:szCs w:val="24"/>
          <w:lang w:val="en-GB"/>
        </w:rPr>
        <w:footnoteReference w:id="1"/>
      </w:r>
      <w:r w:rsidR="00975E1D"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sz w:val="24"/>
          <w:szCs w:val="24"/>
          <w:lang w:val="en-GB"/>
        </w:rPr>
        <w:t xml:space="preserve">will select </w:t>
      </w:r>
      <w:r w:rsidRPr="00200668">
        <w:rPr>
          <w:rFonts w:ascii="Times New Roman" w:eastAsia="Times New Roman" w:hAnsi="Times New Roman" w:cs="Times New Roman"/>
          <w:sz w:val="24"/>
          <w:szCs w:val="24"/>
          <w:lang w:bidi="bn-IN"/>
        </w:rPr>
        <w:t xml:space="preserve">the Grantees and </w:t>
      </w:r>
      <w:r w:rsidRPr="00200668">
        <w:rPr>
          <w:rFonts w:ascii="Times New Roman" w:eastAsia="Times New Roman" w:hAnsi="Times New Roman" w:cs="Times New Roman"/>
          <w:sz w:val="24"/>
          <w:szCs w:val="24"/>
          <w:lang w:val="en-GB"/>
        </w:rPr>
        <w:t xml:space="preserve">approve finally. </w:t>
      </w:r>
    </w:p>
    <w:p w14:paraId="4595EE3E" w14:textId="77777777" w:rsidR="00612363" w:rsidRPr="00200668" w:rsidRDefault="00612363" w:rsidP="008E5636">
      <w:pPr>
        <w:numPr>
          <w:ilvl w:val="0"/>
          <w:numId w:val="9"/>
        </w:numPr>
        <w:spacing w:after="120" w:line="240" w:lineRule="auto"/>
        <w:ind w:left="1080" w:hanging="27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Grants will be contacted in rolling basis up to December 2018 and onwards considering availability of fund and project need. </w:t>
      </w:r>
    </w:p>
    <w:p w14:paraId="23E1957F" w14:textId="77777777" w:rsidR="008E5636" w:rsidRPr="00200668" w:rsidRDefault="0008617F" w:rsidP="008E5636">
      <w:pPr>
        <w:numPr>
          <w:ilvl w:val="0"/>
          <w:numId w:val="9"/>
        </w:numPr>
        <w:spacing w:after="120" w:line="240" w:lineRule="auto"/>
        <w:ind w:left="1080" w:hanging="270"/>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Successful or unsuccessful applicants will be notified</w:t>
      </w:r>
      <w:bookmarkStart w:id="13" w:name="_Toc505772063"/>
      <w:r w:rsidR="008E5636" w:rsidRPr="00200668">
        <w:rPr>
          <w:rFonts w:ascii="Times New Roman" w:eastAsia="Times New Roman" w:hAnsi="Times New Roman" w:cs="Times New Roman"/>
          <w:sz w:val="24"/>
          <w:szCs w:val="24"/>
          <w:lang w:val="en-GB"/>
        </w:rPr>
        <w:t>.</w:t>
      </w:r>
    </w:p>
    <w:bookmarkEnd w:id="13"/>
    <w:p w14:paraId="2030DBDE" w14:textId="77777777" w:rsidR="008E5636" w:rsidRPr="00200668" w:rsidRDefault="003F2B84" w:rsidP="008E5636">
      <w:pPr>
        <w:keepNext/>
        <w:spacing w:after="0" w:line="240" w:lineRule="auto"/>
        <w:outlineLvl w:val="1"/>
        <w:rPr>
          <w:rFonts w:ascii="Times New Roman" w:eastAsia="Times New Roman" w:hAnsi="Times New Roman" w:cs="Times New Roman"/>
          <w:b/>
          <w:sz w:val="24"/>
          <w:szCs w:val="24"/>
          <w:lang w:val="en-GB"/>
        </w:rPr>
      </w:pPr>
      <w:r w:rsidRPr="00200668">
        <w:rPr>
          <w:rFonts w:ascii="Times New Roman" w:eastAsia="Times New Roman" w:hAnsi="Times New Roman" w:cs="Times New Roman"/>
          <w:b/>
          <w:sz w:val="24"/>
          <w:szCs w:val="24"/>
          <w:lang w:val="en-GB"/>
        </w:rPr>
        <w:t>8</w:t>
      </w:r>
      <w:r w:rsidR="008E5636" w:rsidRPr="00200668">
        <w:rPr>
          <w:rFonts w:ascii="Times New Roman" w:eastAsia="Times New Roman" w:hAnsi="Times New Roman" w:cs="Times New Roman"/>
          <w:b/>
          <w:sz w:val="24"/>
          <w:szCs w:val="24"/>
          <w:lang w:val="en-GB"/>
        </w:rPr>
        <w:t>. ARRANGING GRANTS</w:t>
      </w:r>
    </w:p>
    <w:p w14:paraId="0D6F8601" w14:textId="77777777" w:rsidR="0008617F" w:rsidRPr="00200668" w:rsidRDefault="0008617F" w:rsidP="0008617F">
      <w:pPr>
        <w:spacing w:after="0" w:line="240" w:lineRule="auto"/>
        <w:ind w:left="360"/>
        <w:rPr>
          <w:rFonts w:ascii="Times New Roman" w:eastAsia="Times New Roman" w:hAnsi="Times New Roman" w:cs="Times New Roman"/>
          <w:sz w:val="12"/>
          <w:szCs w:val="20"/>
          <w:lang w:val="en-GB"/>
        </w:rPr>
      </w:pPr>
    </w:p>
    <w:p w14:paraId="0A748A3E" w14:textId="77777777" w:rsidR="0008617F" w:rsidRPr="00200668" w:rsidRDefault="0008617F" w:rsidP="00686041">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Before signing of the grant agreement, it will be shared and discussed with the grant awardees. </w:t>
      </w:r>
      <w:r w:rsidR="00B31B5B" w:rsidRPr="00200668">
        <w:rPr>
          <w:rFonts w:ascii="Times New Roman" w:eastAsia="Times New Roman" w:hAnsi="Times New Roman" w:cs="Times New Roman"/>
          <w:sz w:val="24"/>
          <w:szCs w:val="24"/>
          <w:lang w:val="en-GB"/>
        </w:rPr>
        <w:t>Grantees</w:t>
      </w:r>
      <w:r w:rsidRPr="00200668">
        <w:rPr>
          <w:rFonts w:ascii="Times New Roman" w:eastAsia="Times New Roman" w:hAnsi="Times New Roman" w:cs="Times New Roman"/>
          <w:sz w:val="24"/>
          <w:szCs w:val="24"/>
          <w:lang w:val="en-GB"/>
        </w:rPr>
        <w:t xml:space="preserve"> do not have to </w:t>
      </w:r>
      <w:r w:rsidR="00686041" w:rsidRPr="00200668">
        <w:rPr>
          <w:rFonts w:ascii="Times New Roman" w:eastAsia="Times New Roman" w:hAnsi="Times New Roman" w:cs="Times New Roman"/>
          <w:sz w:val="24"/>
          <w:szCs w:val="24"/>
          <w:lang w:val="en-GB"/>
        </w:rPr>
        <w:t>seek NGOAB</w:t>
      </w:r>
      <w:r w:rsidRPr="00200668">
        <w:rPr>
          <w:rFonts w:ascii="Times New Roman" w:eastAsia="Times New Roman" w:hAnsi="Times New Roman" w:cs="Times New Roman"/>
          <w:sz w:val="24"/>
          <w:szCs w:val="24"/>
          <w:lang w:val="en-GB"/>
        </w:rPr>
        <w:t xml:space="preserve"> approval individually.</w:t>
      </w:r>
    </w:p>
    <w:p w14:paraId="33E810A4" w14:textId="77777777" w:rsidR="0008617F" w:rsidRPr="00200668" w:rsidRDefault="0008617F" w:rsidP="00E271E7">
      <w:pPr>
        <w:spacing w:after="0" w:line="240" w:lineRule="auto"/>
        <w:jc w:val="both"/>
        <w:rPr>
          <w:rFonts w:ascii="Times New Roman" w:eastAsia="Times New Roman" w:hAnsi="Times New Roman" w:cs="Times New Roman"/>
          <w:lang w:val="en-GB"/>
        </w:rPr>
      </w:pPr>
    </w:p>
    <w:p w14:paraId="68D32C2E" w14:textId="77777777" w:rsidR="0008617F" w:rsidRPr="00200668" w:rsidRDefault="00983D46" w:rsidP="0008617F">
      <w:pPr>
        <w:keepNext/>
        <w:tabs>
          <w:tab w:val="left" w:pos="720"/>
          <w:tab w:val="left" w:pos="810"/>
        </w:tabs>
        <w:spacing w:after="0" w:line="240" w:lineRule="auto"/>
        <w:outlineLvl w:val="0"/>
        <w:rPr>
          <w:rFonts w:ascii="Times New Roman" w:eastAsia="Times New Roman" w:hAnsi="Times New Roman" w:cs="Times New Roman"/>
          <w:b/>
          <w:sz w:val="24"/>
          <w:szCs w:val="24"/>
          <w:lang w:val="en-GB"/>
        </w:rPr>
      </w:pPr>
      <w:bookmarkStart w:id="14" w:name="_Toc505772064"/>
      <w:r w:rsidRPr="00200668">
        <w:rPr>
          <w:rFonts w:ascii="Times New Roman" w:eastAsia="Times New Roman" w:hAnsi="Times New Roman" w:cs="Times New Roman"/>
          <w:b/>
          <w:sz w:val="24"/>
          <w:szCs w:val="24"/>
          <w:lang w:val="en-GB"/>
        </w:rPr>
        <w:t>9</w:t>
      </w:r>
      <w:r w:rsidR="00686041" w:rsidRPr="00200668">
        <w:rPr>
          <w:rFonts w:ascii="Times New Roman" w:eastAsia="Times New Roman" w:hAnsi="Times New Roman" w:cs="Times New Roman"/>
          <w:b/>
          <w:sz w:val="24"/>
          <w:szCs w:val="24"/>
          <w:lang w:val="en-GB"/>
        </w:rPr>
        <w:t xml:space="preserve">. </w:t>
      </w:r>
      <w:r w:rsidR="0008617F" w:rsidRPr="00200668">
        <w:rPr>
          <w:rFonts w:ascii="Times New Roman" w:eastAsia="Times New Roman" w:hAnsi="Times New Roman" w:cs="Times New Roman"/>
          <w:b/>
          <w:sz w:val="24"/>
          <w:szCs w:val="24"/>
          <w:lang w:val="en-GB"/>
        </w:rPr>
        <w:t>F</w:t>
      </w:r>
      <w:r w:rsidR="00420C18" w:rsidRPr="00200668">
        <w:rPr>
          <w:rFonts w:ascii="Times New Roman" w:eastAsia="Times New Roman" w:hAnsi="Times New Roman" w:cs="Times New Roman"/>
          <w:b/>
          <w:sz w:val="24"/>
          <w:szCs w:val="24"/>
          <w:lang w:val="en-GB"/>
        </w:rPr>
        <w:t>INANCIAL MANAGEMENT AND BUDGET</w:t>
      </w:r>
      <w:bookmarkEnd w:id="14"/>
    </w:p>
    <w:p w14:paraId="1A596921" w14:textId="77777777" w:rsidR="00E02F96" w:rsidRPr="00200668" w:rsidRDefault="00E02F96" w:rsidP="0008617F">
      <w:pPr>
        <w:spacing w:after="0" w:line="240" w:lineRule="auto"/>
        <w:jc w:val="both"/>
        <w:rPr>
          <w:rFonts w:ascii="Times New Roman" w:eastAsia="Times New Roman" w:hAnsi="Times New Roman" w:cs="Times New Roman"/>
          <w:b/>
          <w:sz w:val="12"/>
          <w:szCs w:val="24"/>
          <w:lang w:val="en-GB"/>
        </w:rPr>
      </w:pPr>
      <w:bookmarkStart w:id="15" w:name="_Toc505772065"/>
    </w:p>
    <w:p w14:paraId="6E99A208" w14:textId="43C73E92" w:rsidR="00E02F96" w:rsidRPr="00200668" w:rsidRDefault="0008617F" w:rsidP="0008617F">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b/>
          <w:sz w:val="24"/>
          <w:szCs w:val="24"/>
          <w:lang w:val="en-GB"/>
        </w:rPr>
        <w:t>Financial Management and Control Effectiveness</w:t>
      </w:r>
      <w:bookmarkEnd w:id="15"/>
    </w:p>
    <w:p w14:paraId="16E9F80E" w14:textId="77777777" w:rsidR="0008617F" w:rsidRPr="00200668" w:rsidRDefault="00B9329D" w:rsidP="00E02F96">
      <w:pPr>
        <w:tabs>
          <w:tab w:val="left" w:pos="1560"/>
        </w:tabs>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Applicants</w:t>
      </w:r>
      <w:r w:rsidR="0008617F" w:rsidRPr="00200668">
        <w:rPr>
          <w:rFonts w:ascii="Times New Roman" w:eastAsia="Times New Roman" w:hAnsi="Times New Roman" w:cs="Times New Roman"/>
          <w:sz w:val="24"/>
          <w:szCs w:val="24"/>
          <w:lang w:val="en-GB"/>
        </w:rPr>
        <w:t xml:space="preserve"> are required to have transparent and effective financial management system.</w:t>
      </w:r>
      <w:r w:rsidR="00F13897" w:rsidRPr="00200668">
        <w:rPr>
          <w:rFonts w:ascii="Times New Roman" w:eastAsia="Times New Roman" w:hAnsi="Times New Roman" w:cs="Times New Roman"/>
          <w:sz w:val="24"/>
          <w:szCs w:val="24"/>
          <w:lang w:val="en-GB"/>
        </w:rPr>
        <w:t xml:space="preserve"> </w:t>
      </w:r>
      <w:r w:rsidR="00F13897" w:rsidRPr="00200668">
        <w:rPr>
          <w:rFonts w:ascii="Times New Roman" w:eastAsia="Times New Roman" w:hAnsi="Times New Roman" w:cs="Times New Roman"/>
          <w:b/>
          <w:sz w:val="24"/>
          <w:szCs w:val="24"/>
          <w:lang w:val="en-GB"/>
        </w:rPr>
        <w:t>Those who</w:t>
      </w:r>
      <w:r w:rsidR="00B076FA" w:rsidRPr="00200668">
        <w:rPr>
          <w:rFonts w:ascii="Times New Roman" w:eastAsia="Times New Roman" w:hAnsi="Times New Roman" w:cs="Times New Roman"/>
          <w:b/>
          <w:sz w:val="24"/>
          <w:szCs w:val="24"/>
          <w:lang w:val="en-GB"/>
        </w:rPr>
        <w:t xml:space="preserve"> do</w:t>
      </w:r>
      <w:r w:rsidR="00F969BF" w:rsidRPr="00200668">
        <w:rPr>
          <w:rFonts w:ascii="Times New Roman" w:eastAsia="Times New Roman" w:hAnsi="Times New Roman" w:cs="Times New Roman"/>
          <w:b/>
          <w:sz w:val="24"/>
          <w:szCs w:val="24"/>
          <w:lang w:val="en-GB"/>
        </w:rPr>
        <w:t>es</w:t>
      </w:r>
      <w:r w:rsidR="00B076FA" w:rsidRPr="00200668">
        <w:rPr>
          <w:rFonts w:ascii="Times New Roman" w:eastAsia="Times New Roman" w:hAnsi="Times New Roman" w:cs="Times New Roman"/>
          <w:b/>
          <w:sz w:val="24"/>
          <w:szCs w:val="24"/>
          <w:lang w:val="en-GB"/>
        </w:rPr>
        <w:t xml:space="preserve"> not have any </w:t>
      </w:r>
      <w:r w:rsidR="00F13897" w:rsidRPr="00200668">
        <w:rPr>
          <w:rFonts w:ascii="Times New Roman" w:eastAsia="Times New Roman" w:hAnsi="Times New Roman" w:cs="Times New Roman"/>
          <w:b/>
          <w:sz w:val="24"/>
          <w:szCs w:val="24"/>
          <w:lang w:val="en-GB"/>
        </w:rPr>
        <w:t>formal finan</w:t>
      </w:r>
      <w:r w:rsidR="00A53CAD" w:rsidRPr="00200668">
        <w:rPr>
          <w:rFonts w:ascii="Times New Roman" w:eastAsia="Times New Roman" w:hAnsi="Times New Roman" w:cs="Times New Roman"/>
          <w:b/>
          <w:sz w:val="24"/>
          <w:szCs w:val="24"/>
          <w:lang w:val="en-GB"/>
        </w:rPr>
        <w:t>cial management system they</w:t>
      </w:r>
      <w:r w:rsidR="00F13897" w:rsidRPr="00200668">
        <w:rPr>
          <w:rFonts w:ascii="Times New Roman" w:eastAsia="Times New Roman" w:hAnsi="Times New Roman" w:cs="Times New Roman"/>
          <w:b/>
          <w:sz w:val="24"/>
          <w:szCs w:val="24"/>
          <w:lang w:val="en-GB"/>
        </w:rPr>
        <w:t xml:space="preserve"> </w:t>
      </w:r>
      <w:r w:rsidR="00B076FA" w:rsidRPr="00200668">
        <w:rPr>
          <w:rFonts w:ascii="Times New Roman" w:eastAsia="Times New Roman" w:hAnsi="Times New Roman" w:cs="Times New Roman"/>
          <w:b/>
          <w:sz w:val="24"/>
          <w:szCs w:val="24"/>
          <w:lang w:val="en-GB"/>
        </w:rPr>
        <w:t xml:space="preserve">will be </w:t>
      </w:r>
      <w:r w:rsidR="00F13897" w:rsidRPr="00200668">
        <w:rPr>
          <w:rFonts w:ascii="Times New Roman" w:eastAsia="Times New Roman" w:hAnsi="Times New Roman" w:cs="Times New Roman"/>
          <w:b/>
          <w:sz w:val="24"/>
          <w:szCs w:val="24"/>
          <w:lang w:val="en-GB"/>
        </w:rPr>
        <w:t>provided guidance by MJF.</w:t>
      </w:r>
      <w:r w:rsidR="0039797A" w:rsidRPr="00200668">
        <w:rPr>
          <w:rFonts w:ascii="Times New Roman" w:eastAsia="Times New Roman" w:hAnsi="Times New Roman" w:cs="Times New Roman"/>
          <w:sz w:val="24"/>
          <w:szCs w:val="24"/>
          <w:lang w:val="en-GB"/>
        </w:rPr>
        <w:t xml:space="preserve"> The A</w:t>
      </w:r>
      <w:r w:rsidR="0008617F" w:rsidRPr="00200668">
        <w:rPr>
          <w:rFonts w:ascii="Times New Roman" w:eastAsia="Times New Roman" w:hAnsi="Times New Roman" w:cs="Times New Roman"/>
          <w:sz w:val="24"/>
          <w:szCs w:val="24"/>
          <w:lang w:val="en-GB"/>
        </w:rPr>
        <w:t>pplicant is requested to describe the following in the project proposal:</w:t>
      </w:r>
    </w:p>
    <w:p w14:paraId="67E60852" w14:textId="77777777" w:rsidR="0008617F" w:rsidRPr="00200668" w:rsidRDefault="0095262A" w:rsidP="0008617F">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Role </w:t>
      </w:r>
      <w:r w:rsidR="007E1333" w:rsidRPr="00200668">
        <w:rPr>
          <w:rFonts w:ascii="Times New Roman" w:eastAsia="Times New Roman" w:hAnsi="Times New Roman" w:cs="Times New Roman"/>
          <w:sz w:val="24"/>
          <w:szCs w:val="24"/>
          <w:lang w:val="en-GB"/>
        </w:rPr>
        <w:t xml:space="preserve">and responsibility </w:t>
      </w:r>
      <w:r w:rsidRPr="00200668">
        <w:rPr>
          <w:rFonts w:ascii="Times New Roman" w:eastAsia="Times New Roman" w:hAnsi="Times New Roman" w:cs="Times New Roman"/>
          <w:sz w:val="24"/>
          <w:szCs w:val="24"/>
          <w:lang w:val="en-GB"/>
        </w:rPr>
        <w:t>of</w:t>
      </w:r>
      <w:r w:rsidR="00313F3F" w:rsidRPr="00200668">
        <w:rPr>
          <w:rFonts w:ascii="Times New Roman" w:eastAsia="Times New Roman" w:hAnsi="Times New Roman" w:cs="Times New Roman"/>
          <w:sz w:val="24"/>
          <w:szCs w:val="24"/>
          <w:lang w:val="en-GB"/>
        </w:rPr>
        <w:t xml:space="preserve"> applicant</w:t>
      </w:r>
      <w:r w:rsidR="0008617F" w:rsidRPr="00200668">
        <w:rPr>
          <w:rFonts w:ascii="Times New Roman" w:eastAsia="Times New Roman" w:hAnsi="Times New Roman" w:cs="Times New Roman"/>
          <w:sz w:val="24"/>
          <w:szCs w:val="24"/>
          <w:lang w:val="en-GB"/>
        </w:rPr>
        <w:t xml:space="preserve"> to ensure effective and t</w:t>
      </w:r>
      <w:r w:rsidR="00132720" w:rsidRPr="00200668">
        <w:rPr>
          <w:rFonts w:ascii="Times New Roman" w:eastAsia="Times New Roman" w:hAnsi="Times New Roman" w:cs="Times New Roman"/>
          <w:sz w:val="24"/>
          <w:szCs w:val="24"/>
          <w:lang w:val="en-GB"/>
        </w:rPr>
        <w:t>ransparent financial management (if any)</w:t>
      </w:r>
    </w:p>
    <w:p w14:paraId="7EDA27F3" w14:textId="77777777" w:rsidR="007E1333" w:rsidRPr="00200668" w:rsidRDefault="003715BF" w:rsidP="0008617F">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lastRenderedPageBreak/>
        <w:t>Detail</w:t>
      </w:r>
      <w:r w:rsidR="00AA1E66" w:rsidRPr="00200668">
        <w:rPr>
          <w:rFonts w:ascii="Times New Roman" w:eastAsia="Times New Roman" w:hAnsi="Times New Roman" w:cs="Times New Roman"/>
          <w:sz w:val="24"/>
          <w:szCs w:val="24"/>
          <w:lang w:val="en-GB"/>
        </w:rPr>
        <w:t xml:space="preserve"> information of b</w:t>
      </w:r>
      <w:r w:rsidR="007E1333" w:rsidRPr="00200668">
        <w:rPr>
          <w:rFonts w:ascii="Times New Roman" w:eastAsia="Times New Roman" w:hAnsi="Times New Roman" w:cs="Times New Roman"/>
          <w:sz w:val="24"/>
          <w:szCs w:val="24"/>
          <w:lang w:val="en-GB"/>
        </w:rPr>
        <w:t>ank account with ment</w:t>
      </w:r>
      <w:r w:rsidR="00792F62" w:rsidRPr="00200668">
        <w:rPr>
          <w:rFonts w:ascii="Times New Roman" w:eastAsia="Times New Roman" w:hAnsi="Times New Roman" w:cs="Times New Roman"/>
          <w:sz w:val="24"/>
          <w:szCs w:val="24"/>
          <w:lang w:val="en-GB"/>
        </w:rPr>
        <w:t>ioning</w:t>
      </w:r>
      <w:r w:rsidR="007E1333" w:rsidRPr="00200668">
        <w:rPr>
          <w:rFonts w:ascii="Times New Roman" w:eastAsia="Times New Roman" w:hAnsi="Times New Roman" w:cs="Times New Roman"/>
          <w:sz w:val="24"/>
          <w:szCs w:val="24"/>
          <w:lang w:val="en-GB"/>
        </w:rPr>
        <w:t xml:space="preserve"> signatory</w:t>
      </w:r>
      <w:r w:rsidR="00792F62" w:rsidRPr="00200668">
        <w:rPr>
          <w:rFonts w:ascii="Times New Roman" w:eastAsia="Times New Roman" w:hAnsi="Times New Roman" w:cs="Times New Roman"/>
          <w:sz w:val="24"/>
          <w:szCs w:val="24"/>
          <w:lang w:val="en-GB"/>
        </w:rPr>
        <w:t xml:space="preserve"> panel</w:t>
      </w:r>
      <w:r w:rsidR="00155237" w:rsidRPr="00200668">
        <w:rPr>
          <w:rFonts w:ascii="Times New Roman" w:eastAsia="Times New Roman" w:hAnsi="Times New Roman" w:cs="Times New Roman"/>
          <w:sz w:val="24"/>
          <w:szCs w:val="24"/>
          <w:lang w:val="en-GB"/>
        </w:rPr>
        <w:t xml:space="preserve"> (if any)</w:t>
      </w:r>
    </w:p>
    <w:p w14:paraId="123B8047" w14:textId="77777777" w:rsidR="0008617F" w:rsidRPr="00200668" w:rsidRDefault="0008617F" w:rsidP="0008617F">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Please mention if any accounting softwa</w:t>
      </w:r>
      <w:r w:rsidR="0039797A" w:rsidRPr="00200668">
        <w:rPr>
          <w:rFonts w:ascii="Times New Roman" w:eastAsia="Times New Roman" w:hAnsi="Times New Roman" w:cs="Times New Roman"/>
          <w:sz w:val="24"/>
          <w:szCs w:val="24"/>
          <w:lang w:val="en-GB"/>
        </w:rPr>
        <w:t>re is used by your organization</w:t>
      </w:r>
      <w:r w:rsidRPr="00200668">
        <w:rPr>
          <w:rFonts w:ascii="Times New Roman" w:eastAsia="Times New Roman" w:hAnsi="Times New Roman" w:cs="Times New Roman"/>
          <w:sz w:val="24"/>
          <w:szCs w:val="24"/>
          <w:lang w:val="en-GB"/>
        </w:rPr>
        <w:t xml:space="preserve"> </w:t>
      </w:r>
    </w:p>
    <w:p w14:paraId="0FB4E5F5" w14:textId="77777777" w:rsidR="0008617F" w:rsidRPr="00200668" w:rsidRDefault="0008617F" w:rsidP="0008617F">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Provide a list of approved polices</w:t>
      </w:r>
      <w:r w:rsidR="008F24A7" w:rsidRPr="00200668">
        <w:rPr>
          <w:rFonts w:ascii="Times New Roman" w:eastAsia="Times New Roman" w:hAnsi="Times New Roman" w:cs="Times New Roman"/>
          <w:sz w:val="24"/>
          <w:szCs w:val="24"/>
          <w:lang w:val="en-GB"/>
        </w:rPr>
        <w:t xml:space="preserve"> (Procurement, Financial Manual, HR Manual etc.)</w:t>
      </w:r>
      <w:r w:rsidRPr="00200668">
        <w:rPr>
          <w:rFonts w:ascii="Times New Roman" w:eastAsia="Times New Roman" w:hAnsi="Times New Roman" w:cs="Times New Roman"/>
          <w:sz w:val="24"/>
          <w:szCs w:val="24"/>
          <w:lang w:val="en-GB"/>
        </w:rPr>
        <w:t xml:space="preserve"> </w:t>
      </w:r>
      <w:r w:rsidR="00A52403" w:rsidRPr="00200668">
        <w:rPr>
          <w:rFonts w:ascii="Times New Roman" w:eastAsia="Times New Roman" w:hAnsi="Times New Roman" w:cs="Times New Roman"/>
          <w:sz w:val="24"/>
          <w:szCs w:val="24"/>
          <w:lang w:val="en-GB"/>
        </w:rPr>
        <w:t>(if any)</w:t>
      </w:r>
    </w:p>
    <w:p w14:paraId="29E6AA64" w14:textId="77777777" w:rsidR="0008617F" w:rsidRPr="00200668" w:rsidRDefault="0008617F" w:rsidP="00AA51F3">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External and intern</w:t>
      </w:r>
      <w:r w:rsidR="0095262A" w:rsidRPr="00200668">
        <w:rPr>
          <w:rFonts w:ascii="Times New Roman" w:eastAsia="Times New Roman" w:hAnsi="Times New Roman" w:cs="Times New Roman"/>
          <w:sz w:val="24"/>
          <w:szCs w:val="24"/>
          <w:lang w:val="en-GB"/>
        </w:rPr>
        <w:t xml:space="preserve">al audit </w:t>
      </w:r>
      <w:r w:rsidR="00505E08" w:rsidRPr="00200668">
        <w:rPr>
          <w:rFonts w:ascii="Times New Roman" w:eastAsia="Times New Roman" w:hAnsi="Times New Roman" w:cs="Times New Roman"/>
          <w:sz w:val="24"/>
          <w:szCs w:val="24"/>
          <w:lang w:val="en-GB"/>
        </w:rPr>
        <w:t xml:space="preserve">or financial review system </w:t>
      </w:r>
      <w:r w:rsidR="0095262A" w:rsidRPr="00200668">
        <w:rPr>
          <w:rFonts w:ascii="Times New Roman" w:eastAsia="Times New Roman" w:hAnsi="Times New Roman" w:cs="Times New Roman"/>
          <w:sz w:val="24"/>
          <w:szCs w:val="24"/>
          <w:lang w:val="en-GB"/>
        </w:rPr>
        <w:t xml:space="preserve">of the </w:t>
      </w:r>
      <w:r w:rsidR="00562035" w:rsidRPr="00200668">
        <w:rPr>
          <w:rFonts w:ascii="Times New Roman" w:eastAsia="Times New Roman" w:hAnsi="Times New Roman" w:cs="Times New Roman"/>
          <w:sz w:val="24"/>
          <w:szCs w:val="24"/>
          <w:lang w:val="en-GB"/>
        </w:rPr>
        <w:t>applicant</w:t>
      </w:r>
      <w:r w:rsidR="0095262A" w:rsidRPr="00200668">
        <w:rPr>
          <w:rFonts w:ascii="Times New Roman" w:eastAsia="Times New Roman" w:hAnsi="Times New Roman" w:cs="Times New Roman"/>
          <w:sz w:val="24"/>
          <w:szCs w:val="24"/>
          <w:lang w:val="en-GB"/>
        </w:rPr>
        <w:t xml:space="preserve"> (if any)</w:t>
      </w:r>
    </w:p>
    <w:p w14:paraId="1123959F" w14:textId="77777777" w:rsidR="0008617F" w:rsidRPr="00200668" w:rsidRDefault="0008617F">
      <w:pPr>
        <w:numPr>
          <w:ilvl w:val="0"/>
          <w:numId w:val="33"/>
        </w:numPr>
        <w:spacing w:before="40"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Mention, what </w:t>
      </w:r>
      <w:r w:rsidR="00840A08" w:rsidRPr="00200668">
        <w:rPr>
          <w:rFonts w:ascii="Times New Roman" w:eastAsia="Times New Roman" w:hAnsi="Times New Roman" w:cs="Times New Roman"/>
          <w:sz w:val="24"/>
          <w:szCs w:val="24"/>
          <w:lang w:val="en-GB"/>
        </w:rPr>
        <w:t xml:space="preserve">system/ policy the </w:t>
      </w:r>
      <w:r w:rsidR="00562035" w:rsidRPr="00200668">
        <w:rPr>
          <w:rFonts w:ascii="Times New Roman" w:eastAsia="Times New Roman" w:hAnsi="Times New Roman" w:cs="Times New Roman"/>
          <w:sz w:val="24"/>
          <w:szCs w:val="24"/>
          <w:lang w:val="en-GB"/>
        </w:rPr>
        <w:t>applicant</w:t>
      </w:r>
      <w:r w:rsidRPr="00200668">
        <w:rPr>
          <w:rFonts w:ascii="Times New Roman" w:eastAsia="Times New Roman" w:hAnsi="Times New Roman" w:cs="Times New Roman"/>
          <w:sz w:val="24"/>
          <w:szCs w:val="24"/>
          <w:lang w:val="en-GB"/>
        </w:rPr>
        <w:t xml:space="preserve"> maintains to a</w:t>
      </w:r>
      <w:r w:rsidR="0039797A" w:rsidRPr="00200668">
        <w:rPr>
          <w:rFonts w:ascii="Times New Roman" w:eastAsia="Times New Roman" w:hAnsi="Times New Roman" w:cs="Times New Roman"/>
          <w:sz w:val="24"/>
          <w:szCs w:val="24"/>
          <w:lang w:val="en-GB"/>
        </w:rPr>
        <w:t>ddress financial</w:t>
      </w:r>
      <w:r w:rsidR="00383D27" w:rsidRPr="00200668">
        <w:rPr>
          <w:rFonts w:ascii="Times New Roman" w:hAnsi="Times New Roman" w:cs="Times New Roman"/>
        </w:rPr>
        <w:t xml:space="preserve"> </w:t>
      </w:r>
      <w:r w:rsidR="00383D27" w:rsidRPr="00200668">
        <w:rPr>
          <w:rFonts w:ascii="Times New Roman" w:eastAsia="Times New Roman" w:hAnsi="Times New Roman" w:cs="Times New Roman"/>
          <w:sz w:val="24"/>
          <w:szCs w:val="24"/>
          <w:lang w:val="en-GB"/>
        </w:rPr>
        <w:t xml:space="preserve">irregularities and risk mitigation process </w:t>
      </w:r>
      <w:r w:rsidR="0014446B" w:rsidRPr="00200668">
        <w:rPr>
          <w:rFonts w:ascii="Times New Roman" w:eastAsia="Times New Roman" w:hAnsi="Times New Roman" w:cs="Times New Roman"/>
          <w:sz w:val="24"/>
          <w:szCs w:val="24"/>
          <w:lang w:val="en-GB"/>
        </w:rPr>
        <w:t>(if any)</w:t>
      </w:r>
    </w:p>
    <w:p w14:paraId="24EE6F7F" w14:textId="77777777" w:rsidR="0092255C" w:rsidRPr="00200668" w:rsidRDefault="0092255C" w:rsidP="0008617F">
      <w:pPr>
        <w:keepNext/>
        <w:spacing w:after="0" w:line="240" w:lineRule="auto"/>
        <w:outlineLvl w:val="1"/>
        <w:rPr>
          <w:rFonts w:ascii="Times New Roman" w:eastAsia="Times New Roman" w:hAnsi="Times New Roman" w:cs="Times New Roman"/>
          <w:b/>
          <w:sz w:val="24"/>
          <w:szCs w:val="24"/>
          <w:lang w:val="en-GB"/>
        </w:rPr>
      </w:pPr>
    </w:p>
    <w:p w14:paraId="1D2FBFB1" w14:textId="2B963B74" w:rsidR="00BB2FE9" w:rsidRPr="00200668" w:rsidRDefault="00BF431B" w:rsidP="00E02F96">
      <w:pPr>
        <w:keepNext/>
        <w:spacing w:after="0" w:line="240" w:lineRule="auto"/>
        <w:jc w:val="both"/>
        <w:outlineLvl w:val="1"/>
        <w:rPr>
          <w:rFonts w:ascii="Times New Roman" w:eastAsia="Times New Roman" w:hAnsi="Times New Roman" w:cs="Times New Roman"/>
          <w:b/>
          <w:sz w:val="24"/>
          <w:szCs w:val="24"/>
          <w:lang w:val="en-GB"/>
        </w:rPr>
      </w:pPr>
      <w:r w:rsidRPr="00200668">
        <w:rPr>
          <w:rFonts w:ascii="Times New Roman" w:eastAsia="Times New Roman" w:hAnsi="Times New Roman" w:cs="Times New Roman"/>
          <w:b/>
          <w:sz w:val="24"/>
          <w:szCs w:val="24"/>
          <w:lang w:val="en-GB"/>
        </w:rPr>
        <w:t>Applicant are encouraged to apply who does not have above mentioned financial</w:t>
      </w:r>
      <w:r w:rsidR="00E02F96" w:rsidRPr="00200668">
        <w:rPr>
          <w:rFonts w:ascii="Times New Roman" w:eastAsia="Times New Roman" w:hAnsi="Times New Roman" w:cs="Times New Roman"/>
          <w:b/>
          <w:sz w:val="24"/>
          <w:szCs w:val="24"/>
          <w:lang w:val="en-GB"/>
        </w:rPr>
        <w:t xml:space="preserve"> </w:t>
      </w:r>
      <w:r w:rsidRPr="00200668">
        <w:rPr>
          <w:rFonts w:ascii="Times New Roman" w:eastAsia="Times New Roman" w:hAnsi="Times New Roman" w:cs="Times New Roman"/>
          <w:b/>
          <w:sz w:val="24"/>
          <w:szCs w:val="24"/>
          <w:lang w:val="en-GB"/>
        </w:rPr>
        <w:t xml:space="preserve">management and control system but </w:t>
      </w:r>
      <w:r w:rsidR="00A87996" w:rsidRPr="00200668">
        <w:rPr>
          <w:rFonts w:ascii="Times New Roman" w:eastAsia="Times New Roman" w:hAnsi="Times New Roman" w:cs="Times New Roman"/>
          <w:b/>
          <w:sz w:val="24"/>
          <w:szCs w:val="24"/>
          <w:lang w:val="en-GB"/>
        </w:rPr>
        <w:t xml:space="preserve">a </w:t>
      </w:r>
      <w:r w:rsidRPr="00200668">
        <w:rPr>
          <w:rFonts w:ascii="Times New Roman" w:eastAsia="Times New Roman" w:hAnsi="Times New Roman" w:cs="Times New Roman"/>
          <w:b/>
          <w:sz w:val="24"/>
          <w:szCs w:val="24"/>
          <w:lang w:val="en-GB"/>
        </w:rPr>
        <w:t xml:space="preserve">narrative </w:t>
      </w:r>
      <w:r w:rsidR="00A87996" w:rsidRPr="00200668">
        <w:rPr>
          <w:rFonts w:ascii="Times New Roman" w:eastAsia="Times New Roman" w:hAnsi="Times New Roman" w:cs="Times New Roman"/>
          <w:b/>
          <w:sz w:val="24"/>
          <w:szCs w:val="24"/>
          <w:lang w:val="en-GB"/>
        </w:rPr>
        <w:t xml:space="preserve">plan and procedures </w:t>
      </w:r>
      <w:r w:rsidRPr="00200668">
        <w:rPr>
          <w:rFonts w:ascii="Times New Roman" w:eastAsia="Times New Roman" w:hAnsi="Times New Roman" w:cs="Times New Roman"/>
          <w:b/>
          <w:sz w:val="24"/>
          <w:szCs w:val="24"/>
          <w:lang w:val="en-GB"/>
        </w:rPr>
        <w:t xml:space="preserve">is required how the applicant will manage the financial control system. </w:t>
      </w:r>
      <w:bookmarkStart w:id="16" w:name="_Toc505772066"/>
    </w:p>
    <w:p w14:paraId="18D71E24" w14:textId="77777777" w:rsidR="0092255C" w:rsidRPr="00200668" w:rsidRDefault="0092255C" w:rsidP="0008617F">
      <w:pPr>
        <w:keepNext/>
        <w:spacing w:after="0" w:line="240" w:lineRule="auto"/>
        <w:outlineLvl w:val="1"/>
        <w:rPr>
          <w:rFonts w:ascii="Times New Roman" w:eastAsia="Times New Roman" w:hAnsi="Times New Roman" w:cs="Times New Roman"/>
          <w:sz w:val="24"/>
          <w:szCs w:val="24"/>
          <w:lang w:val="en-GB"/>
        </w:rPr>
      </w:pPr>
    </w:p>
    <w:p w14:paraId="4BD9B55A" w14:textId="77777777" w:rsidR="0008617F" w:rsidRPr="00200668" w:rsidRDefault="00803F9C" w:rsidP="0008617F">
      <w:pPr>
        <w:keepNext/>
        <w:spacing w:after="0" w:line="240" w:lineRule="auto"/>
        <w:outlineLvl w:val="1"/>
        <w:rPr>
          <w:rFonts w:ascii="Times New Roman" w:eastAsia="Times New Roman" w:hAnsi="Times New Roman" w:cs="Times New Roman"/>
          <w:sz w:val="24"/>
          <w:szCs w:val="24"/>
          <w:lang w:val="en-GB"/>
        </w:rPr>
      </w:pPr>
      <w:r w:rsidRPr="00200668">
        <w:rPr>
          <w:rFonts w:ascii="Times New Roman" w:eastAsia="Times New Roman" w:hAnsi="Times New Roman" w:cs="Times New Roman"/>
          <w:b/>
          <w:sz w:val="24"/>
          <w:szCs w:val="24"/>
          <w:lang w:val="en-GB"/>
        </w:rPr>
        <w:t>1</w:t>
      </w:r>
      <w:r w:rsidR="00983D46" w:rsidRPr="00200668">
        <w:rPr>
          <w:rFonts w:ascii="Times New Roman" w:eastAsia="Times New Roman" w:hAnsi="Times New Roman" w:cs="Times New Roman"/>
          <w:b/>
          <w:sz w:val="24"/>
          <w:szCs w:val="24"/>
          <w:lang w:val="en-GB"/>
        </w:rPr>
        <w:t>0</w:t>
      </w:r>
      <w:r w:rsidRPr="00200668">
        <w:rPr>
          <w:rFonts w:ascii="Times New Roman" w:eastAsia="Times New Roman" w:hAnsi="Times New Roman" w:cs="Times New Roman"/>
          <w:b/>
          <w:sz w:val="24"/>
          <w:szCs w:val="24"/>
          <w:lang w:val="en-GB"/>
        </w:rPr>
        <w:t xml:space="preserve">. </w:t>
      </w:r>
      <w:r w:rsidR="0008617F" w:rsidRPr="00200668">
        <w:rPr>
          <w:rFonts w:ascii="Times New Roman" w:eastAsia="Times New Roman" w:hAnsi="Times New Roman" w:cs="Times New Roman"/>
          <w:b/>
          <w:sz w:val="24"/>
          <w:szCs w:val="24"/>
          <w:lang w:val="en-GB"/>
        </w:rPr>
        <w:t>B</w:t>
      </w:r>
      <w:bookmarkEnd w:id="16"/>
      <w:r w:rsidR="00C95984" w:rsidRPr="00200668">
        <w:rPr>
          <w:rFonts w:ascii="Times New Roman" w:eastAsia="Times New Roman" w:hAnsi="Times New Roman" w:cs="Times New Roman"/>
          <w:b/>
          <w:sz w:val="24"/>
          <w:szCs w:val="24"/>
          <w:lang w:val="en-GB"/>
        </w:rPr>
        <w:t>UDGET</w:t>
      </w:r>
    </w:p>
    <w:p w14:paraId="7A0F258B" w14:textId="77777777" w:rsidR="0008617F" w:rsidRPr="00200668" w:rsidRDefault="0008617F" w:rsidP="0008617F">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The budget should be realistic and reasonable in providing the best possible estimates of costs and expenses for implementing the project and achieving expected results.</w:t>
      </w:r>
      <w:r w:rsidR="00845D77"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sz w:val="24"/>
          <w:szCs w:val="24"/>
          <w:lang w:val="en-GB"/>
        </w:rPr>
        <w:t xml:space="preserve">The </w:t>
      </w:r>
      <w:r w:rsidR="00B75869" w:rsidRPr="00200668">
        <w:rPr>
          <w:rFonts w:ascii="Times New Roman" w:eastAsia="Times New Roman" w:hAnsi="Times New Roman" w:cs="Times New Roman"/>
          <w:sz w:val="24"/>
          <w:szCs w:val="24"/>
          <w:lang w:val="en-GB"/>
        </w:rPr>
        <w:t>a</w:t>
      </w:r>
      <w:r w:rsidRPr="00200668">
        <w:rPr>
          <w:rFonts w:ascii="Times New Roman" w:eastAsia="Times New Roman" w:hAnsi="Times New Roman" w:cs="Times New Roman"/>
          <w:sz w:val="24"/>
          <w:szCs w:val="24"/>
          <w:lang w:val="en-GB"/>
        </w:rPr>
        <w:t xml:space="preserve">pplicant is requested to submit the </w:t>
      </w:r>
      <w:r w:rsidR="008957ED" w:rsidRPr="00200668">
        <w:rPr>
          <w:rFonts w:ascii="Times New Roman" w:eastAsia="Times New Roman" w:hAnsi="Times New Roman" w:cs="Times New Roman"/>
          <w:sz w:val="24"/>
          <w:szCs w:val="24"/>
          <w:lang w:val="en-GB"/>
        </w:rPr>
        <w:t xml:space="preserve">budget </w:t>
      </w:r>
      <w:r w:rsidR="00505E08" w:rsidRPr="00200668">
        <w:rPr>
          <w:rFonts w:ascii="Times New Roman" w:eastAsia="Times New Roman" w:hAnsi="Times New Roman" w:cs="Times New Roman"/>
          <w:sz w:val="24"/>
          <w:szCs w:val="24"/>
          <w:lang w:val="en-GB"/>
        </w:rPr>
        <w:t xml:space="preserve">of proposed work </w:t>
      </w:r>
      <w:r w:rsidR="008957ED" w:rsidRPr="00200668">
        <w:rPr>
          <w:rFonts w:ascii="Times New Roman" w:eastAsia="Times New Roman" w:hAnsi="Times New Roman" w:cs="Times New Roman"/>
          <w:sz w:val="24"/>
          <w:szCs w:val="24"/>
          <w:lang w:val="en-GB"/>
        </w:rPr>
        <w:t>in the given Budget Template</w:t>
      </w:r>
      <w:r w:rsidRPr="00200668">
        <w:rPr>
          <w:rFonts w:ascii="Times New Roman" w:eastAsia="Times New Roman" w:hAnsi="Times New Roman" w:cs="Times New Roman"/>
          <w:sz w:val="24"/>
          <w:szCs w:val="24"/>
          <w:lang w:val="en-GB"/>
        </w:rPr>
        <w:t xml:space="preserve"> </w:t>
      </w:r>
      <w:r w:rsidRPr="00200668">
        <w:rPr>
          <w:rFonts w:ascii="Times New Roman" w:eastAsia="Times New Roman" w:hAnsi="Times New Roman" w:cs="Times New Roman"/>
          <w:b/>
          <w:sz w:val="24"/>
          <w:szCs w:val="24"/>
          <w:lang w:val="en-GB"/>
        </w:rPr>
        <w:t>(available in attachment section</w:t>
      </w:r>
      <w:r w:rsidR="006F00FF" w:rsidRPr="00200668">
        <w:rPr>
          <w:rFonts w:ascii="Times New Roman" w:eastAsia="Times New Roman" w:hAnsi="Times New Roman" w:cs="Times New Roman"/>
          <w:b/>
          <w:sz w:val="24"/>
          <w:szCs w:val="24"/>
          <w:lang w:val="en-GB"/>
        </w:rPr>
        <w:t>- Annex A</w:t>
      </w:r>
      <w:r w:rsidRPr="00200668">
        <w:rPr>
          <w:rFonts w:ascii="Times New Roman" w:eastAsia="Times New Roman" w:hAnsi="Times New Roman" w:cs="Times New Roman"/>
          <w:b/>
          <w:sz w:val="24"/>
          <w:szCs w:val="24"/>
          <w:lang w:val="en-GB"/>
        </w:rPr>
        <w:t>).</w:t>
      </w:r>
    </w:p>
    <w:p w14:paraId="32203C42" w14:textId="77777777" w:rsidR="00845D77" w:rsidRPr="00200668" w:rsidRDefault="00845D77" w:rsidP="0008617F">
      <w:pPr>
        <w:spacing w:after="0" w:line="240" w:lineRule="auto"/>
        <w:jc w:val="both"/>
        <w:rPr>
          <w:rFonts w:ascii="Times New Roman" w:eastAsia="Times New Roman" w:hAnsi="Times New Roman" w:cs="Times New Roman"/>
          <w:sz w:val="24"/>
          <w:szCs w:val="24"/>
          <w:highlight w:val="yellow"/>
          <w:lang w:val="en-GB"/>
        </w:rPr>
      </w:pPr>
    </w:p>
    <w:p w14:paraId="5ACDE473" w14:textId="212B5A46" w:rsidR="00AD3119" w:rsidRPr="00200668" w:rsidRDefault="00AD3119" w:rsidP="0008617F">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 xml:space="preserve">Cost will be provided to </w:t>
      </w:r>
      <w:r w:rsidRPr="00200668">
        <w:rPr>
          <w:rFonts w:ascii="Times New Roman" w:eastAsia="Times New Roman" w:hAnsi="Times New Roman" w:cs="Times New Roman"/>
          <w:b/>
          <w:sz w:val="24"/>
          <w:szCs w:val="24"/>
          <w:lang w:val="en-GB"/>
        </w:rPr>
        <w:t>‘Honorarium/ Fees/ partial Salary &amp; other Administrative Cost’</w:t>
      </w:r>
      <w:r w:rsidRPr="00200668">
        <w:rPr>
          <w:rFonts w:ascii="Times New Roman" w:eastAsia="Times New Roman" w:hAnsi="Times New Roman" w:cs="Times New Roman"/>
          <w:sz w:val="24"/>
          <w:szCs w:val="24"/>
          <w:lang w:val="en-GB"/>
        </w:rPr>
        <w:t xml:space="preserve"> and </w:t>
      </w:r>
      <w:r w:rsidRPr="00200668">
        <w:rPr>
          <w:rFonts w:ascii="Times New Roman" w:eastAsia="Times New Roman" w:hAnsi="Times New Roman" w:cs="Times New Roman"/>
          <w:b/>
          <w:sz w:val="24"/>
          <w:szCs w:val="24"/>
          <w:lang w:val="en-GB"/>
        </w:rPr>
        <w:t>‘Programmatic Activities’</w:t>
      </w:r>
      <w:r w:rsidRPr="00200668">
        <w:rPr>
          <w:rFonts w:ascii="Times New Roman" w:eastAsia="Times New Roman" w:hAnsi="Times New Roman" w:cs="Times New Roman"/>
          <w:sz w:val="24"/>
          <w:szCs w:val="24"/>
          <w:lang w:val="en-GB"/>
        </w:rPr>
        <w:t xml:space="preserve"> clearly specified in the project budget template. It is mentionable that </w:t>
      </w:r>
      <w:r w:rsidRPr="00200668">
        <w:rPr>
          <w:rFonts w:ascii="Times New Roman" w:eastAsia="Times New Roman" w:hAnsi="Times New Roman" w:cs="Times New Roman"/>
          <w:b/>
          <w:sz w:val="24"/>
          <w:szCs w:val="24"/>
          <w:lang w:val="en-GB"/>
        </w:rPr>
        <w:t xml:space="preserve">‘Honorarium/ Fees/ partial Salary &amp; other Administrative Cost’ </w:t>
      </w:r>
      <w:r w:rsidRPr="00200668">
        <w:rPr>
          <w:rFonts w:ascii="Times New Roman" w:eastAsia="Times New Roman" w:hAnsi="Times New Roman" w:cs="Times New Roman"/>
          <w:sz w:val="24"/>
          <w:szCs w:val="24"/>
          <w:lang w:val="en-GB"/>
        </w:rPr>
        <w:t xml:space="preserve">will be treated as </w:t>
      </w:r>
      <w:r w:rsidRPr="00200668">
        <w:rPr>
          <w:rFonts w:ascii="Times New Roman" w:eastAsia="Times New Roman" w:hAnsi="Times New Roman" w:cs="Times New Roman"/>
          <w:b/>
          <w:sz w:val="24"/>
          <w:szCs w:val="24"/>
          <w:lang w:val="en-GB"/>
        </w:rPr>
        <w:t>Shared Cost</w:t>
      </w:r>
      <w:r w:rsidRPr="00200668">
        <w:rPr>
          <w:rFonts w:ascii="Times New Roman" w:eastAsia="Times New Roman" w:hAnsi="Times New Roman" w:cs="Times New Roman"/>
          <w:sz w:val="24"/>
          <w:szCs w:val="24"/>
          <w:lang w:val="en-GB"/>
        </w:rPr>
        <w:t xml:space="preserve"> and not more than 10% for Small Grant Size, 8% for Medium Grant Size and </w:t>
      </w:r>
      <w:r w:rsidRPr="00200668">
        <w:rPr>
          <w:rFonts w:ascii="Times New Roman" w:eastAsia="Times New Roman" w:hAnsi="Times New Roman" w:cs="Times New Roman"/>
          <w:b/>
          <w:sz w:val="24"/>
          <w:szCs w:val="24"/>
          <w:lang w:val="en-GB"/>
        </w:rPr>
        <w:t>6% for Large Grant Size of total budget</w:t>
      </w:r>
      <w:r w:rsidRPr="00200668">
        <w:rPr>
          <w:rFonts w:ascii="Times New Roman" w:eastAsia="Times New Roman" w:hAnsi="Times New Roman" w:cs="Times New Roman"/>
          <w:sz w:val="24"/>
          <w:szCs w:val="24"/>
          <w:lang w:val="en-GB"/>
        </w:rPr>
        <w:t>.</w:t>
      </w:r>
      <w:r w:rsidRPr="00200668">
        <w:rPr>
          <w:rFonts w:ascii="Times New Roman" w:eastAsia="Times New Roman" w:hAnsi="Times New Roman" w:cs="Times New Roman"/>
          <w:b/>
          <w:sz w:val="24"/>
          <w:szCs w:val="24"/>
          <w:lang w:val="en-GB"/>
        </w:rPr>
        <w:t xml:space="preserve"> </w:t>
      </w:r>
      <w:r w:rsidRPr="00200668">
        <w:rPr>
          <w:rFonts w:ascii="Times New Roman" w:eastAsia="Times New Roman" w:hAnsi="Times New Roman" w:cs="Times New Roman"/>
          <w:sz w:val="24"/>
          <w:szCs w:val="24"/>
          <w:lang w:val="en-GB"/>
        </w:rPr>
        <w:t>Successful applicant’s budget will be negotiated and fixed before signing the grant agreement.</w:t>
      </w:r>
    </w:p>
    <w:p w14:paraId="3D882F10" w14:textId="77777777" w:rsidR="0008617F" w:rsidRPr="00200668" w:rsidRDefault="0008617F" w:rsidP="0008617F">
      <w:pPr>
        <w:spacing w:after="0" w:line="240" w:lineRule="auto"/>
        <w:jc w:val="both"/>
        <w:rPr>
          <w:rFonts w:ascii="Times New Roman" w:eastAsia="Times New Roman" w:hAnsi="Times New Roman" w:cs="Times New Roman"/>
          <w:sz w:val="24"/>
          <w:szCs w:val="24"/>
          <w:lang w:val="en-GB"/>
        </w:rPr>
      </w:pPr>
    </w:p>
    <w:p w14:paraId="20BA8A8C" w14:textId="212581C4" w:rsidR="00BC3C62" w:rsidRPr="00200668" w:rsidRDefault="0008617F" w:rsidP="0008617F">
      <w:p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The following costs are not eligible to incorporate in project budget:</w:t>
      </w:r>
    </w:p>
    <w:p w14:paraId="2F61D8E1" w14:textId="77777777" w:rsidR="00BF17CD" w:rsidRPr="00200668" w:rsidRDefault="00BF17CD" w:rsidP="0008617F">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Staff recruitment and full time staff payment.</w:t>
      </w:r>
    </w:p>
    <w:p w14:paraId="57C9F62B" w14:textId="77777777" w:rsidR="00505E08" w:rsidRPr="00200668" w:rsidRDefault="005600FB"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A</w:t>
      </w:r>
      <w:r w:rsidR="0008617F" w:rsidRPr="00200668">
        <w:rPr>
          <w:rFonts w:ascii="Times New Roman" w:eastAsia="Times New Roman" w:hAnsi="Times New Roman" w:cs="Times New Roman"/>
          <w:sz w:val="24"/>
          <w:szCs w:val="24"/>
          <w:lang w:val="en-GB"/>
        </w:rPr>
        <w:t>ssociat</w:t>
      </w:r>
      <w:r w:rsidR="00845D77" w:rsidRPr="00200668">
        <w:rPr>
          <w:rFonts w:ascii="Times New Roman" w:eastAsia="Times New Roman" w:hAnsi="Times New Roman" w:cs="Times New Roman"/>
          <w:sz w:val="24"/>
          <w:szCs w:val="24"/>
          <w:lang w:val="en-GB"/>
        </w:rPr>
        <w:t xml:space="preserve">ed with physical </w:t>
      </w:r>
      <w:r w:rsidR="00A100B5" w:rsidRPr="00200668">
        <w:rPr>
          <w:rFonts w:ascii="Times New Roman" w:eastAsia="Times New Roman" w:hAnsi="Times New Roman" w:cs="Times New Roman"/>
          <w:sz w:val="24"/>
          <w:szCs w:val="24"/>
          <w:lang w:val="en-GB"/>
        </w:rPr>
        <w:t>infrastructure</w:t>
      </w:r>
    </w:p>
    <w:p w14:paraId="79F5C5EE" w14:textId="77777777" w:rsidR="00A100B5" w:rsidRPr="00200668" w:rsidRDefault="00A100B5"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Commercial insurance premium to cover loss, steal, damage or destruction of assets</w:t>
      </w:r>
    </w:p>
    <w:p w14:paraId="64B73465" w14:textId="77777777" w:rsidR="00A100B5" w:rsidRPr="00200668" w:rsidRDefault="00A100B5"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Insurance premium intended to cover medical expenses, injury or disablement and death</w:t>
      </w:r>
    </w:p>
    <w:p w14:paraId="6361E71F" w14:textId="77777777" w:rsidR="00A100B5" w:rsidRPr="00200668" w:rsidRDefault="00A100B5"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International travel</w:t>
      </w:r>
    </w:p>
    <w:p w14:paraId="3DEC87B3" w14:textId="77777777" w:rsidR="00A100B5" w:rsidRPr="00200668" w:rsidRDefault="00A100B5"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Payment for any compensation</w:t>
      </w:r>
    </w:p>
    <w:p w14:paraId="361EA609" w14:textId="77777777" w:rsidR="00A100B5" w:rsidRPr="00200668" w:rsidRDefault="00A100B5" w:rsidP="00A100B5">
      <w:pPr>
        <w:numPr>
          <w:ilvl w:val="0"/>
          <w:numId w:val="34"/>
        </w:numPr>
        <w:spacing w:after="0" w:line="240" w:lineRule="auto"/>
        <w:jc w:val="both"/>
        <w:rPr>
          <w:rFonts w:ascii="Times New Roman" w:eastAsia="Times New Roman" w:hAnsi="Times New Roman" w:cs="Times New Roman"/>
          <w:sz w:val="24"/>
          <w:szCs w:val="24"/>
          <w:lang w:val="en-GB"/>
        </w:rPr>
      </w:pPr>
      <w:r w:rsidRPr="00200668">
        <w:rPr>
          <w:rFonts w:ascii="Times New Roman" w:eastAsia="Times New Roman" w:hAnsi="Times New Roman" w:cs="Times New Roman"/>
          <w:sz w:val="24"/>
          <w:szCs w:val="24"/>
          <w:lang w:val="en-GB"/>
        </w:rPr>
        <w:t>To replace or refund any fund lost to theft or other misuse</w:t>
      </w:r>
    </w:p>
    <w:p w14:paraId="50D47019" w14:textId="77777777" w:rsidR="00ED1892" w:rsidRPr="00200668" w:rsidRDefault="00ED1892" w:rsidP="00612363">
      <w:pPr>
        <w:spacing w:after="0" w:line="240" w:lineRule="auto"/>
        <w:jc w:val="both"/>
        <w:rPr>
          <w:rFonts w:ascii="Times New Roman" w:eastAsia="Times New Roman" w:hAnsi="Times New Roman" w:cs="Times New Roman"/>
          <w:sz w:val="24"/>
          <w:szCs w:val="24"/>
          <w:lang w:val="en-GB"/>
        </w:rPr>
      </w:pPr>
    </w:p>
    <w:p w14:paraId="4773B2AD" w14:textId="36EFFB5E" w:rsidR="001E2551" w:rsidRPr="00200668" w:rsidRDefault="00612363" w:rsidP="00BB2FE9">
      <w:pPr>
        <w:widowControl w:val="0"/>
        <w:overflowPunct w:val="0"/>
        <w:autoSpaceDE w:val="0"/>
        <w:autoSpaceDN w:val="0"/>
        <w:adjustRightInd w:val="0"/>
        <w:spacing w:after="0" w:line="267" w:lineRule="auto"/>
        <w:ind w:left="2"/>
        <w:jc w:val="both"/>
        <w:rPr>
          <w:rFonts w:ascii="Times New Roman" w:eastAsiaTheme="minorEastAsia" w:hAnsi="Times New Roman" w:cs="Times New Roman"/>
          <w:sz w:val="24"/>
          <w:szCs w:val="24"/>
          <w:lang w:bidi="bn-IN"/>
        </w:rPr>
      </w:pPr>
      <w:r w:rsidRPr="00200668">
        <w:rPr>
          <w:rFonts w:ascii="Times New Roman" w:eastAsiaTheme="minorEastAsia" w:hAnsi="Times New Roman" w:cs="Times New Roman"/>
          <w:b/>
          <w:sz w:val="24"/>
          <w:szCs w:val="24"/>
          <w:lang w:bidi="bn-IN"/>
        </w:rPr>
        <w:t>1</w:t>
      </w:r>
      <w:r w:rsidR="00AE5DA3" w:rsidRPr="00200668">
        <w:rPr>
          <w:rFonts w:ascii="Times New Roman" w:eastAsiaTheme="minorEastAsia" w:hAnsi="Times New Roman" w:cs="Times New Roman"/>
          <w:b/>
          <w:sz w:val="24"/>
          <w:szCs w:val="24"/>
          <w:lang w:bidi="bn-IN"/>
        </w:rPr>
        <w:t>1</w:t>
      </w:r>
      <w:r w:rsidR="009B7C3D" w:rsidRPr="00200668">
        <w:rPr>
          <w:rFonts w:ascii="Times New Roman" w:eastAsiaTheme="minorEastAsia" w:hAnsi="Times New Roman" w:cs="Times New Roman"/>
          <w:b/>
          <w:sz w:val="24"/>
          <w:szCs w:val="24"/>
          <w:lang w:bidi="bn-IN"/>
        </w:rPr>
        <w:t>.</w:t>
      </w:r>
      <w:r w:rsidR="009B7C3D" w:rsidRPr="00200668">
        <w:rPr>
          <w:rFonts w:ascii="Times New Roman" w:eastAsiaTheme="minorEastAsia" w:hAnsi="Times New Roman" w:cs="Times New Roman"/>
          <w:sz w:val="24"/>
          <w:szCs w:val="24"/>
          <w:lang w:bidi="bn-IN"/>
        </w:rPr>
        <w:t xml:space="preserve"> </w:t>
      </w:r>
      <w:r w:rsidR="001E2551" w:rsidRPr="00200668">
        <w:rPr>
          <w:rFonts w:ascii="Times New Roman" w:eastAsiaTheme="minorEastAsia" w:hAnsi="Times New Roman" w:cs="Times New Roman"/>
          <w:b/>
          <w:bCs/>
          <w:sz w:val="24"/>
          <w:szCs w:val="24"/>
          <w:lang w:bidi="bn-IN"/>
        </w:rPr>
        <w:t xml:space="preserve">OTHER IMPORTANT INFORMATION </w:t>
      </w:r>
    </w:p>
    <w:p w14:paraId="0EA50D43" w14:textId="2F8B23B6" w:rsidR="001E2551" w:rsidRPr="00200668" w:rsidRDefault="001E2551" w:rsidP="00BB2FE9">
      <w:pPr>
        <w:widowControl w:val="0"/>
        <w:overflowPunct w:val="0"/>
        <w:autoSpaceDE w:val="0"/>
        <w:autoSpaceDN w:val="0"/>
        <w:adjustRightInd w:val="0"/>
        <w:spacing w:after="0" w:line="267" w:lineRule="auto"/>
        <w:ind w:left="2"/>
        <w:jc w:val="both"/>
        <w:rPr>
          <w:rFonts w:ascii="Times New Roman" w:eastAsiaTheme="minorEastAsia" w:hAnsi="Times New Roman" w:cs="Times New Roman"/>
          <w:sz w:val="24"/>
          <w:szCs w:val="24"/>
          <w:lang w:bidi="bn-IN"/>
        </w:rPr>
      </w:pPr>
      <w:r w:rsidRPr="00200668">
        <w:rPr>
          <w:rFonts w:ascii="Times New Roman" w:eastAsiaTheme="minorEastAsia" w:hAnsi="Times New Roman" w:cs="Times New Roman"/>
          <w:sz w:val="24"/>
          <w:szCs w:val="24"/>
          <w:lang w:bidi="bn-IN"/>
        </w:rPr>
        <w:t xml:space="preserve">MJF and GCERF do not charge applicants any fee at any stage in the application </w:t>
      </w:r>
      <w:r w:rsidR="006F06DC" w:rsidRPr="00200668">
        <w:rPr>
          <w:rFonts w:ascii="Times New Roman" w:eastAsiaTheme="minorEastAsia" w:hAnsi="Times New Roman" w:cs="Times New Roman"/>
          <w:sz w:val="24"/>
          <w:szCs w:val="24"/>
          <w:lang w:bidi="bn-IN"/>
        </w:rPr>
        <w:t xml:space="preserve">process. At the same time, MJF and </w:t>
      </w:r>
      <w:r w:rsidR="007D5066" w:rsidRPr="00200668">
        <w:rPr>
          <w:rFonts w:ascii="Times New Roman" w:eastAsiaTheme="minorEastAsia" w:hAnsi="Times New Roman" w:cs="Times New Roman"/>
          <w:sz w:val="24"/>
          <w:szCs w:val="24"/>
          <w:lang w:bidi="bn-IN"/>
        </w:rPr>
        <w:t>GCERF</w:t>
      </w:r>
      <w:r w:rsidRPr="00200668">
        <w:rPr>
          <w:rFonts w:ascii="Times New Roman" w:eastAsiaTheme="minorEastAsia" w:hAnsi="Times New Roman" w:cs="Times New Roman"/>
          <w:sz w:val="24"/>
          <w:szCs w:val="24"/>
          <w:lang w:bidi="bn-IN"/>
        </w:rPr>
        <w:t xml:space="preserve"> do not accept any responsibility for any financial costs associated with an applicant’s preparation of this Expression of Interest.</w:t>
      </w:r>
    </w:p>
    <w:p w14:paraId="61B54A30" w14:textId="07E5B970" w:rsidR="0002470B" w:rsidRPr="00200668" w:rsidRDefault="001E2551" w:rsidP="00E0335E">
      <w:pPr>
        <w:widowControl w:val="0"/>
        <w:overflowPunct w:val="0"/>
        <w:autoSpaceDE w:val="0"/>
        <w:autoSpaceDN w:val="0"/>
        <w:adjustRightInd w:val="0"/>
        <w:spacing w:after="0" w:line="267" w:lineRule="auto"/>
        <w:ind w:left="2"/>
        <w:jc w:val="both"/>
        <w:rPr>
          <w:rFonts w:ascii="Times New Roman" w:eastAsiaTheme="minorEastAsia" w:hAnsi="Times New Roman" w:cs="Times New Roman"/>
          <w:sz w:val="24"/>
          <w:szCs w:val="24"/>
          <w:lang w:bidi="bn-IN"/>
        </w:rPr>
      </w:pPr>
      <w:r w:rsidRPr="00200668">
        <w:rPr>
          <w:rFonts w:ascii="Times New Roman" w:eastAsiaTheme="minorEastAsia" w:hAnsi="Times New Roman" w:cs="Times New Roman"/>
          <w:sz w:val="24"/>
          <w:szCs w:val="24"/>
          <w:lang w:bidi="bn-IN"/>
        </w:rPr>
        <w:t>SAMPREETI reserves the right to cancel or amend the Call for Expressions of Interest from Grantees at any time throughout the process. This includes, but is not limited to the amendment of the terms, deadlines, and eligibility criteria of the Call.</w:t>
      </w:r>
    </w:p>
    <w:p w14:paraId="02EC0243" w14:textId="77777777" w:rsidR="00106086" w:rsidRPr="00200668" w:rsidRDefault="00106086" w:rsidP="00A0344B">
      <w:pPr>
        <w:widowControl w:val="0"/>
        <w:overflowPunct w:val="0"/>
        <w:autoSpaceDE w:val="0"/>
        <w:autoSpaceDN w:val="0"/>
        <w:adjustRightInd w:val="0"/>
        <w:spacing w:after="0" w:line="267" w:lineRule="auto"/>
        <w:jc w:val="both"/>
        <w:rPr>
          <w:rFonts w:ascii="Times New Roman" w:eastAsiaTheme="minorEastAsia" w:hAnsi="Times New Roman" w:cs="Times New Roman"/>
          <w:sz w:val="24"/>
          <w:szCs w:val="24"/>
          <w:lang w:bidi="bn-IN"/>
        </w:rPr>
      </w:pPr>
    </w:p>
    <w:sectPr w:rsidR="00106086" w:rsidRPr="00200668" w:rsidSect="00F044B7">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A82E" w14:textId="77777777" w:rsidR="004345AA" w:rsidRDefault="004345AA" w:rsidP="00B75F1B">
      <w:pPr>
        <w:spacing w:after="0" w:line="240" w:lineRule="auto"/>
      </w:pPr>
      <w:r>
        <w:separator/>
      </w:r>
    </w:p>
  </w:endnote>
  <w:endnote w:type="continuationSeparator" w:id="0">
    <w:p w14:paraId="02E3E824" w14:textId="77777777" w:rsidR="004345AA" w:rsidRDefault="004345AA" w:rsidP="00B7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05375"/>
      <w:docPartObj>
        <w:docPartGallery w:val="Page Numbers (Bottom of Page)"/>
        <w:docPartUnique/>
      </w:docPartObj>
    </w:sdtPr>
    <w:sdtEndPr>
      <w:rPr>
        <w:noProof/>
      </w:rPr>
    </w:sdtEndPr>
    <w:sdtContent>
      <w:p w14:paraId="7BDA7A44" w14:textId="77777777" w:rsidR="00AB3E0C" w:rsidRDefault="00AB3E0C">
        <w:pPr>
          <w:pStyle w:val="Footer"/>
          <w:jc w:val="right"/>
        </w:pPr>
        <w:r>
          <w:fldChar w:fldCharType="begin"/>
        </w:r>
        <w:r>
          <w:instrText xml:space="preserve"> PAGE   \* MERGEFORMAT </w:instrText>
        </w:r>
        <w:r>
          <w:fldChar w:fldCharType="separate"/>
        </w:r>
        <w:r w:rsidR="0047237D">
          <w:rPr>
            <w:noProof/>
          </w:rPr>
          <w:t>4</w:t>
        </w:r>
        <w:r>
          <w:rPr>
            <w:noProof/>
          </w:rPr>
          <w:fldChar w:fldCharType="end"/>
        </w:r>
      </w:p>
    </w:sdtContent>
  </w:sdt>
  <w:p w14:paraId="0791824F" w14:textId="77777777" w:rsidR="00AB3E0C" w:rsidRDefault="00AB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617F" w14:textId="77777777" w:rsidR="004345AA" w:rsidRDefault="004345AA" w:rsidP="00B75F1B">
      <w:pPr>
        <w:spacing w:after="0" w:line="240" w:lineRule="auto"/>
      </w:pPr>
      <w:r>
        <w:separator/>
      </w:r>
    </w:p>
  </w:footnote>
  <w:footnote w:type="continuationSeparator" w:id="0">
    <w:p w14:paraId="4B378497" w14:textId="77777777" w:rsidR="004345AA" w:rsidRDefault="004345AA" w:rsidP="00B75F1B">
      <w:pPr>
        <w:spacing w:after="0" w:line="240" w:lineRule="auto"/>
      </w:pPr>
      <w:r>
        <w:continuationSeparator/>
      </w:r>
    </w:p>
  </w:footnote>
  <w:footnote w:id="1">
    <w:p w14:paraId="4365F28D" w14:textId="77777777" w:rsidR="00612363" w:rsidRPr="00612363" w:rsidRDefault="00612363">
      <w:pPr>
        <w:pStyle w:val="FootnoteText"/>
        <w:rPr>
          <w:lang w:val="en-US"/>
        </w:rPr>
      </w:pPr>
      <w:r>
        <w:rPr>
          <w:rStyle w:val="FootnoteReference"/>
        </w:rPr>
        <w:footnoteRef/>
      </w:r>
      <w:r>
        <w:t xml:space="preserve"> </w:t>
      </w:r>
      <w:r w:rsidR="00221278">
        <w:t>Accelerated Funding Panel is five members headed independent committee comprised of government, donor,</w:t>
      </w:r>
      <w:r w:rsidR="009F40EE">
        <w:t xml:space="preserve"> </w:t>
      </w:r>
      <w:proofErr w:type="spellStart"/>
      <w:r w:rsidR="009F40EE">
        <w:t>cso</w:t>
      </w:r>
      <w:proofErr w:type="spellEnd"/>
      <w:r w:rsidR="00221278">
        <w:t>, expert/</w:t>
      </w:r>
      <w:r w:rsidR="009F40EE">
        <w:t xml:space="preserve"> </w:t>
      </w:r>
      <w:r w:rsidR="00221278">
        <w:t xml:space="preserve">think tank on PVE issue and other representatives.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47"/>
    <w:multiLevelType w:val="hybridMultilevel"/>
    <w:tmpl w:val="000054DE"/>
    <w:lvl w:ilvl="0" w:tplc="000039B3">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A6"/>
    <w:multiLevelType w:val="hybridMultilevel"/>
    <w:tmpl w:val="0000701F"/>
    <w:lvl w:ilvl="0" w:tplc="00005D03">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D12"/>
    <w:multiLevelType w:val="hybridMultilevel"/>
    <w:tmpl w:val="0000074D"/>
    <w:lvl w:ilvl="0" w:tplc="00004DC8">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00000F3E"/>
    <w:lvl w:ilvl="0" w:tplc="0000009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00004D06"/>
    <w:lvl w:ilvl="0" w:tplc="00004DB7">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000041BB"/>
    <w:lvl w:ilvl="0" w:tplc="000026E9">
      <w:start w:val="4"/>
      <w:numFmt w:val="decimal"/>
      <w:lvlText w:val="%1."/>
      <w:lvlJc w:val="left"/>
      <w:pPr>
        <w:tabs>
          <w:tab w:val="num" w:pos="4320"/>
        </w:tabs>
        <w:ind w:left="43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000066BB"/>
    <w:lvl w:ilvl="0" w:tplc="0000428B">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725250"/>
    <w:multiLevelType w:val="hybridMultilevel"/>
    <w:tmpl w:val="FF7C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960A32"/>
    <w:multiLevelType w:val="hybridMultilevel"/>
    <w:tmpl w:val="FE6402EE"/>
    <w:lvl w:ilvl="0" w:tplc="7B04AD68">
      <w:start w:val="9"/>
      <w:numFmt w:val="decimal"/>
      <w:lvlText w:val="%1."/>
      <w:lvlJc w:val="left"/>
      <w:pPr>
        <w:ind w:left="720" w:hanging="360"/>
      </w:pPr>
      <w:rPr>
        <w:rFonts w:ascii="Times New Roman" w:eastAsia="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955BC"/>
    <w:multiLevelType w:val="hybridMultilevel"/>
    <w:tmpl w:val="F6B2CD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2D00C7"/>
    <w:multiLevelType w:val="hybridMultilevel"/>
    <w:tmpl w:val="FA90EE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8B21BC"/>
    <w:multiLevelType w:val="hybridMultilevel"/>
    <w:tmpl w:val="9D762E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EC74B9"/>
    <w:multiLevelType w:val="hybridMultilevel"/>
    <w:tmpl w:val="3A38BF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1D2371"/>
    <w:multiLevelType w:val="hybridMultilevel"/>
    <w:tmpl w:val="47CA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B9089D"/>
    <w:multiLevelType w:val="hybridMultilevel"/>
    <w:tmpl w:val="E248690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630584"/>
    <w:multiLevelType w:val="hybridMultilevel"/>
    <w:tmpl w:val="277E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06349"/>
    <w:multiLevelType w:val="hybridMultilevel"/>
    <w:tmpl w:val="8AAA0C62"/>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ECD6273"/>
    <w:multiLevelType w:val="hybridMultilevel"/>
    <w:tmpl w:val="B5D064A2"/>
    <w:lvl w:ilvl="0" w:tplc="74D48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9573A"/>
    <w:multiLevelType w:val="hybridMultilevel"/>
    <w:tmpl w:val="C22C90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F4A09"/>
    <w:multiLevelType w:val="hybridMultilevel"/>
    <w:tmpl w:val="EEE0B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B3C51"/>
    <w:multiLevelType w:val="hybridMultilevel"/>
    <w:tmpl w:val="1A3275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C43D7"/>
    <w:multiLevelType w:val="hybridMultilevel"/>
    <w:tmpl w:val="7ECCB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966AC"/>
    <w:multiLevelType w:val="hybridMultilevel"/>
    <w:tmpl w:val="2DB49A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9E0636"/>
    <w:multiLevelType w:val="hybridMultilevel"/>
    <w:tmpl w:val="D090CB60"/>
    <w:lvl w:ilvl="0" w:tplc="A06AB26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8380C"/>
    <w:multiLevelType w:val="hybridMultilevel"/>
    <w:tmpl w:val="01D22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44906"/>
    <w:multiLevelType w:val="hybridMultilevel"/>
    <w:tmpl w:val="FEB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82366"/>
    <w:multiLevelType w:val="hybridMultilevel"/>
    <w:tmpl w:val="A9C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E61A2"/>
    <w:multiLevelType w:val="hybridMultilevel"/>
    <w:tmpl w:val="4004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53D7A"/>
    <w:multiLevelType w:val="hybridMultilevel"/>
    <w:tmpl w:val="5C72EF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A7B9E"/>
    <w:multiLevelType w:val="hybridMultilevel"/>
    <w:tmpl w:val="79F2B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4D3805"/>
    <w:multiLevelType w:val="hybridMultilevel"/>
    <w:tmpl w:val="D396B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F6008"/>
    <w:multiLevelType w:val="hybridMultilevel"/>
    <w:tmpl w:val="2ABA8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753D75"/>
    <w:multiLevelType w:val="hybridMultilevel"/>
    <w:tmpl w:val="F782F7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94C4B"/>
    <w:multiLevelType w:val="multilevel"/>
    <w:tmpl w:val="E2F6AB7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7F226A0"/>
    <w:multiLevelType w:val="hybridMultilevel"/>
    <w:tmpl w:val="9302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A4F8A"/>
    <w:multiLevelType w:val="hybridMultilevel"/>
    <w:tmpl w:val="2E6EA4C2"/>
    <w:lvl w:ilvl="0" w:tplc="04090005">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F82D89"/>
    <w:multiLevelType w:val="hybridMultilevel"/>
    <w:tmpl w:val="3712F9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5657B"/>
    <w:multiLevelType w:val="hybridMultilevel"/>
    <w:tmpl w:val="8FA07D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27451"/>
    <w:multiLevelType w:val="hybridMultilevel"/>
    <w:tmpl w:val="FF6EA7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27C8A"/>
    <w:multiLevelType w:val="hybridMultilevel"/>
    <w:tmpl w:val="02DE7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0590F"/>
    <w:multiLevelType w:val="hybridMultilevel"/>
    <w:tmpl w:val="A77E3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2"/>
  </w:num>
  <w:num w:numId="3">
    <w:abstractNumId w:val="38"/>
  </w:num>
  <w:num w:numId="4">
    <w:abstractNumId w:val="39"/>
  </w:num>
  <w:num w:numId="5">
    <w:abstractNumId w:val="36"/>
  </w:num>
  <w:num w:numId="6">
    <w:abstractNumId w:val="14"/>
  </w:num>
  <w:num w:numId="7">
    <w:abstractNumId w:val="25"/>
  </w:num>
  <w:num w:numId="8">
    <w:abstractNumId w:val="32"/>
  </w:num>
  <w:num w:numId="9">
    <w:abstractNumId w:val="19"/>
  </w:num>
  <w:num w:numId="10">
    <w:abstractNumId w:val="8"/>
  </w:num>
  <w:num w:numId="11">
    <w:abstractNumId w:val="1"/>
  </w:num>
  <w:num w:numId="12">
    <w:abstractNumId w:val="2"/>
  </w:num>
  <w:num w:numId="13">
    <w:abstractNumId w:val="6"/>
  </w:num>
  <w:num w:numId="14">
    <w:abstractNumId w:val="0"/>
  </w:num>
  <w:num w:numId="15">
    <w:abstractNumId w:val="7"/>
  </w:num>
  <w:num w:numId="16">
    <w:abstractNumId w:val="3"/>
  </w:num>
  <w:num w:numId="17">
    <w:abstractNumId w:val="5"/>
  </w:num>
  <w:num w:numId="18">
    <w:abstractNumId w:val="9"/>
  </w:num>
  <w:num w:numId="19">
    <w:abstractNumId w:val="4"/>
  </w:num>
  <w:num w:numId="20">
    <w:abstractNumId w:val="28"/>
  </w:num>
  <w:num w:numId="21">
    <w:abstractNumId w:val="12"/>
  </w:num>
  <w:num w:numId="22">
    <w:abstractNumId w:val="27"/>
  </w:num>
  <w:num w:numId="23">
    <w:abstractNumId w:val="21"/>
  </w:num>
  <w:num w:numId="24">
    <w:abstractNumId w:val="40"/>
  </w:num>
  <w:num w:numId="25">
    <w:abstractNumId w:val="41"/>
  </w:num>
  <w:num w:numId="26">
    <w:abstractNumId w:val="11"/>
  </w:num>
  <w:num w:numId="27">
    <w:abstractNumId w:val="35"/>
  </w:num>
  <w:num w:numId="28">
    <w:abstractNumId w:val="17"/>
  </w:num>
  <w:num w:numId="29">
    <w:abstractNumId w:val="34"/>
  </w:num>
  <w:num w:numId="30">
    <w:abstractNumId w:val="37"/>
  </w:num>
  <w:num w:numId="31">
    <w:abstractNumId w:val="22"/>
  </w:num>
  <w:num w:numId="32">
    <w:abstractNumId w:val="10"/>
  </w:num>
  <w:num w:numId="33">
    <w:abstractNumId w:val="15"/>
  </w:num>
  <w:num w:numId="34">
    <w:abstractNumId w:val="24"/>
  </w:num>
  <w:num w:numId="35">
    <w:abstractNumId w:val="43"/>
  </w:num>
  <w:num w:numId="36">
    <w:abstractNumId w:val="26"/>
  </w:num>
  <w:num w:numId="37">
    <w:abstractNumId w:val="31"/>
  </w:num>
  <w:num w:numId="38">
    <w:abstractNumId w:val="23"/>
  </w:num>
  <w:num w:numId="39">
    <w:abstractNumId w:val="13"/>
  </w:num>
  <w:num w:numId="40">
    <w:abstractNumId w:val="16"/>
  </w:num>
  <w:num w:numId="41">
    <w:abstractNumId w:val="30"/>
  </w:num>
  <w:num w:numId="42">
    <w:abstractNumId w:val="29"/>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zQ1MTAxsjCxMDdT0lEKTi0uzszPAykwrAUAOk8QHCwAAAA="/>
  </w:docVars>
  <w:rsids>
    <w:rsidRoot w:val="00FB1381"/>
    <w:rsid w:val="00004206"/>
    <w:rsid w:val="00016122"/>
    <w:rsid w:val="00020092"/>
    <w:rsid w:val="00022BA5"/>
    <w:rsid w:val="0002470B"/>
    <w:rsid w:val="00024A41"/>
    <w:rsid w:val="0003004B"/>
    <w:rsid w:val="00034DAC"/>
    <w:rsid w:val="00035414"/>
    <w:rsid w:val="000407DB"/>
    <w:rsid w:val="00041D34"/>
    <w:rsid w:val="00043A7C"/>
    <w:rsid w:val="00052384"/>
    <w:rsid w:val="00055BA9"/>
    <w:rsid w:val="00056270"/>
    <w:rsid w:val="00057A8D"/>
    <w:rsid w:val="00070DF8"/>
    <w:rsid w:val="00074164"/>
    <w:rsid w:val="00075DB6"/>
    <w:rsid w:val="00080910"/>
    <w:rsid w:val="00085828"/>
    <w:rsid w:val="0008617F"/>
    <w:rsid w:val="000879C4"/>
    <w:rsid w:val="00092054"/>
    <w:rsid w:val="000939A5"/>
    <w:rsid w:val="000940D5"/>
    <w:rsid w:val="00094FFE"/>
    <w:rsid w:val="000A1732"/>
    <w:rsid w:val="000A712A"/>
    <w:rsid w:val="000B2B0E"/>
    <w:rsid w:val="000B664C"/>
    <w:rsid w:val="000C2620"/>
    <w:rsid w:val="000C5053"/>
    <w:rsid w:val="000D6EA2"/>
    <w:rsid w:val="000F39DF"/>
    <w:rsid w:val="00103716"/>
    <w:rsid w:val="00103839"/>
    <w:rsid w:val="001056A3"/>
    <w:rsid w:val="00106086"/>
    <w:rsid w:val="00107547"/>
    <w:rsid w:val="00110CB9"/>
    <w:rsid w:val="00113A24"/>
    <w:rsid w:val="00113A3F"/>
    <w:rsid w:val="00117A75"/>
    <w:rsid w:val="001221D8"/>
    <w:rsid w:val="0012385C"/>
    <w:rsid w:val="00124801"/>
    <w:rsid w:val="00126645"/>
    <w:rsid w:val="00132578"/>
    <w:rsid w:val="00132720"/>
    <w:rsid w:val="0014229C"/>
    <w:rsid w:val="0014342E"/>
    <w:rsid w:val="0014446B"/>
    <w:rsid w:val="00147C2B"/>
    <w:rsid w:val="00153634"/>
    <w:rsid w:val="001543A1"/>
    <w:rsid w:val="00155237"/>
    <w:rsid w:val="001554C4"/>
    <w:rsid w:val="00157E07"/>
    <w:rsid w:val="001658BF"/>
    <w:rsid w:val="00176273"/>
    <w:rsid w:val="00183ABE"/>
    <w:rsid w:val="00184F6F"/>
    <w:rsid w:val="00190532"/>
    <w:rsid w:val="00192374"/>
    <w:rsid w:val="001931A6"/>
    <w:rsid w:val="001975A2"/>
    <w:rsid w:val="001A3153"/>
    <w:rsid w:val="001A42BC"/>
    <w:rsid w:val="001A72A6"/>
    <w:rsid w:val="001B2A59"/>
    <w:rsid w:val="001B7423"/>
    <w:rsid w:val="001B760A"/>
    <w:rsid w:val="001C29D8"/>
    <w:rsid w:val="001D3153"/>
    <w:rsid w:val="001D701A"/>
    <w:rsid w:val="001E2551"/>
    <w:rsid w:val="001E25F6"/>
    <w:rsid w:val="001E6690"/>
    <w:rsid w:val="001F08F0"/>
    <w:rsid w:val="001F2B49"/>
    <w:rsid w:val="00200668"/>
    <w:rsid w:val="0020347C"/>
    <w:rsid w:val="00204022"/>
    <w:rsid w:val="00211D48"/>
    <w:rsid w:val="00212BFD"/>
    <w:rsid w:val="00221278"/>
    <w:rsid w:val="00221579"/>
    <w:rsid w:val="002219AC"/>
    <w:rsid w:val="00223462"/>
    <w:rsid w:val="002304FB"/>
    <w:rsid w:val="00231FB1"/>
    <w:rsid w:val="00236955"/>
    <w:rsid w:val="00245A6F"/>
    <w:rsid w:val="00246A73"/>
    <w:rsid w:val="00251250"/>
    <w:rsid w:val="00253BB3"/>
    <w:rsid w:val="00257A39"/>
    <w:rsid w:val="0027343C"/>
    <w:rsid w:val="00273AFB"/>
    <w:rsid w:val="002747DD"/>
    <w:rsid w:val="00275168"/>
    <w:rsid w:val="00276477"/>
    <w:rsid w:val="002812C3"/>
    <w:rsid w:val="002838DE"/>
    <w:rsid w:val="002861A0"/>
    <w:rsid w:val="00291054"/>
    <w:rsid w:val="002938F3"/>
    <w:rsid w:val="002971BD"/>
    <w:rsid w:val="002974DC"/>
    <w:rsid w:val="002A4BCB"/>
    <w:rsid w:val="002B146B"/>
    <w:rsid w:val="002C5C0D"/>
    <w:rsid w:val="002C7656"/>
    <w:rsid w:val="002E5153"/>
    <w:rsid w:val="002E7FE9"/>
    <w:rsid w:val="002F2A9B"/>
    <w:rsid w:val="002F57D2"/>
    <w:rsid w:val="00303BD9"/>
    <w:rsid w:val="00313F3F"/>
    <w:rsid w:val="00315A75"/>
    <w:rsid w:val="00321A23"/>
    <w:rsid w:val="00322755"/>
    <w:rsid w:val="003274F2"/>
    <w:rsid w:val="00327828"/>
    <w:rsid w:val="00330280"/>
    <w:rsid w:val="0033261F"/>
    <w:rsid w:val="003328B4"/>
    <w:rsid w:val="00340AB7"/>
    <w:rsid w:val="00343D24"/>
    <w:rsid w:val="00352C08"/>
    <w:rsid w:val="00353921"/>
    <w:rsid w:val="00355E60"/>
    <w:rsid w:val="00357A6C"/>
    <w:rsid w:val="00361CCC"/>
    <w:rsid w:val="0036417A"/>
    <w:rsid w:val="003715BF"/>
    <w:rsid w:val="0037167A"/>
    <w:rsid w:val="00383478"/>
    <w:rsid w:val="00383D27"/>
    <w:rsid w:val="00391896"/>
    <w:rsid w:val="003968AE"/>
    <w:rsid w:val="0039709F"/>
    <w:rsid w:val="0039797A"/>
    <w:rsid w:val="003A43AF"/>
    <w:rsid w:val="003A580E"/>
    <w:rsid w:val="003A6789"/>
    <w:rsid w:val="003B31FA"/>
    <w:rsid w:val="003B4426"/>
    <w:rsid w:val="003B62CC"/>
    <w:rsid w:val="003B6614"/>
    <w:rsid w:val="003B7380"/>
    <w:rsid w:val="003C060A"/>
    <w:rsid w:val="003D2478"/>
    <w:rsid w:val="003D600E"/>
    <w:rsid w:val="003E1C48"/>
    <w:rsid w:val="003F2B84"/>
    <w:rsid w:val="003F7942"/>
    <w:rsid w:val="00407A26"/>
    <w:rsid w:val="00420C18"/>
    <w:rsid w:val="004223E7"/>
    <w:rsid w:val="00425810"/>
    <w:rsid w:val="004259A3"/>
    <w:rsid w:val="004345AA"/>
    <w:rsid w:val="004413A0"/>
    <w:rsid w:val="00443FD7"/>
    <w:rsid w:val="0044448F"/>
    <w:rsid w:val="004453BA"/>
    <w:rsid w:val="00454116"/>
    <w:rsid w:val="0045530F"/>
    <w:rsid w:val="00455F3E"/>
    <w:rsid w:val="00456B79"/>
    <w:rsid w:val="00462525"/>
    <w:rsid w:val="00462647"/>
    <w:rsid w:val="00462B18"/>
    <w:rsid w:val="0046453C"/>
    <w:rsid w:val="00470F25"/>
    <w:rsid w:val="0047237D"/>
    <w:rsid w:val="00480E28"/>
    <w:rsid w:val="00484911"/>
    <w:rsid w:val="00491297"/>
    <w:rsid w:val="00493DFE"/>
    <w:rsid w:val="004964DC"/>
    <w:rsid w:val="004A0952"/>
    <w:rsid w:val="004A4728"/>
    <w:rsid w:val="004A479C"/>
    <w:rsid w:val="004A6247"/>
    <w:rsid w:val="004B2385"/>
    <w:rsid w:val="004B3652"/>
    <w:rsid w:val="004B611F"/>
    <w:rsid w:val="004C35FB"/>
    <w:rsid w:val="004C41A4"/>
    <w:rsid w:val="004D04E0"/>
    <w:rsid w:val="004D4E53"/>
    <w:rsid w:val="004E562E"/>
    <w:rsid w:val="004E676D"/>
    <w:rsid w:val="004F0A3D"/>
    <w:rsid w:val="004F1AE1"/>
    <w:rsid w:val="00502101"/>
    <w:rsid w:val="00503147"/>
    <w:rsid w:val="00505E08"/>
    <w:rsid w:val="005075E2"/>
    <w:rsid w:val="005117C4"/>
    <w:rsid w:val="005140C6"/>
    <w:rsid w:val="005208DF"/>
    <w:rsid w:val="00534FF3"/>
    <w:rsid w:val="00536616"/>
    <w:rsid w:val="005402B3"/>
    <w:rsid w:val="00545152"/>
    <w:rsid w:val="005531AE"/>
    <w:rsid w:val="005532CD"/>
    <w:rsid w:val="00553AEE"/>
    <w:rsid w:val="005600FB"/>
    <w:rsid w:val="00562035"/>
    <w:rsid w:val="00564C59"/>
    <w:rsid w:val="005655CA"/>
    <w:rsid w:val="00566C2C"/>
    <w:rsid w:val="00567916"/>
    <w:rsid w:val="00567FD6"/>
    <w:rsid w:val="00571B63"/>
    <w:rsid w:val="00577A3A"/>
    <w:rsid w:val="00580D3D"/>
    <w:rsid w:val="0058223E"/>
    <w:rsid w:val="00587C4F"/>
    <w:rsid w:val="00597F0E"/>
    <w:rsid w:val="005A32E1"/>
    <w:rsid w:val="005A4F43"/>
    <w:rsid w:val="005A65E2"/>
    <w:rsid w:val="005C1339"/>
    <w:rsid w:val="005C466E"/>
    <w:rsid w:val="005D42B5"/>
    <w:rsid w:val="005D586D"/>
    <w:rsid w:val="005D5969"/>
    <w:rsid w:val="005E7C4B"/>
    <w:rsid w:val="005F02ED"/>
    <w:rsid w:val="005F4592"/>
    <w:rsid w:val="005F6455"/>
    <w:rsid w:val="005F6B5C"/>
    <w:rsid w:val="005F6E63"/>
    <w:rsid w:val="005F7390"/>
    <w:rsid w:val="00606328"/>
    <w:rsid w:val="00612363"/>
    <w:rsid w:val="006173BE"/>
    <w:rsid w:val="00617509"/>
    <w:rsid w:val="00620AF9"/>
    <w:rsid w:val="00621BBF"/>
    <w:rsid w:val="00623816"/>
    <w:rsid w:val="00630731"/>
    <w:rsid w:val="00630F02"/>
    <w:rsid w:val="00634A49"/>
    <w:rsid w:val="00646DE1"/>
    <w:rsid w:val="006517A7"/>
    <w:rsid w:val="00665B6D"/>
    <w:rsid w:val="0068069C"/>
    <w:rsid w:val="0068302F"/>
    <w:rsid w:val="00686041"/>
    <w:rsid w:val="0068715B"/>
    <w:rsid w:val="0069289B"/>
    <w:rsid w:val="0069406B"/>
    <w:rsid w:val="00694783"/>
    <w:rsid w:val="006955BD"/>
    <w:rsid w:val="006A15AC"/>
    <w:rsid w:val="006A7364"/>
    <w:rsid w:val="006B4555"/>
    <w:rsid w:val="006B6D07"/>
    <w:rsid w:val="006C1880"/>
    <w:rsid w:val="006C2F7D"/>
    <w:rsid w:val="006C7142"/>
    <w:rsid w:val="006C7B18"/>
    <w:rsid w:val="006D4B1A"/>
    <w:rsid w:val="006D4BD1"/>
    <w:rsid w:val="006D4F39"/>
    <w:rsid w:val="006D7577"/>
    <w:rsid w:val="006E00AA"/>
    <w:rsid w:val="006E26B4"/>
    <w:rsid w:val="006E59B6"/>
    <w:rsid w:val="006E6E4A"/>
    <w:rsid w:val="006F00FF"/>
    <w:rsid w:val="006F06DC"/>
    <w:rsid w:val="006F10A3"/>
    <w:rsid w:val="006F57C6"/>
    <w:rsid w:val="007015BB"/>
    <w:rsid w:val="007015BC"/>
    <w:rsid w:val="00706F9C"/>
    <w:rsid w:val="0071259B"/>
    <w:rsid w:val="00714847"/>
    <w:rsid w:val="007167E1"/>
    <w:rsid w:val="00720D36"/>
    <w:rsid w:val="00721CEB"/>
    <w:rsid w:val="00722751"/>
    <w:rsid w:val="0072711D"/>
    <w:rsid w:val="00727C08"/>
    <w:rsid w:val="00727F7F"/>
    <w:rsid w:val="007326E0"/>
    <w:rsid w:val="00735517"/>
    <w:rsid w:val="00735FF5"/>
    <w:rsid w:val="007534A8"/>
    <w:rsid w:val="00753E8E"/>
    <w:rsid w:val="00765642"/>
    <w:rsid w:val="00773C97"/>
    <w:rsid w:val="00776F4E"/>
    <w:rsid w:val="007836A9"/>
    <w:rsid w:val="00783B4F"/>
    <w:rsid w:val="00791BD3"/>
    <w:rsid w:val="007927C3"/>
    <w:rsid w:val="00792F62"/>
    <w:rsid w:val="007973E3"/>
    <w:rsid w:val="007A061A"/>
    <w:rsid w:val="007A3615"/>
    <w:rsid w:val="007A5889"/>
    <w:rsid w:val="007A78E9"/>
    <w:rsid w:val="007B329E"/>
    <w:rsid w:val="007D5066"/>
    <w:rsid w:val="007E1333"/>
    <w:rsid w:val="007E270A"/>
    <w:rsid w:val="007F763A"/>
    <w:rsid w:val="008007BF"/>
    <w:rsid w:val="0080293B"/>
    <w:rsid w:val="00803F9C"/>
    <w:rsid w:val="008054C6"/>
    <w:rsid w:val="00816A07"/>
    <w:rsid w:val="00820ED5"/>
    <w:rsid w:val="008248CC"/>
    <w:rsid w:val="00827F9D"/>
    <w:rsid w:val="00836D66"/>
    <w:rsid w:val="00840A08"/>
    <w:rsid w:val="00843408"/>
    <w:rsid w:val="0084495B"/>
    <w:rsid w:val="00845D77"/>
    <w:rsid w:val="008475E5"/>
    <w:rsid w:val="008511FC"/>
    <w:rsid w:val="00851616"/>
    <w:rsid w:val="00854C63"/>
    <w:rsid w:val="00864CBF"/>
    <w:rsid w:val="008714D0"/>
    <w:rsid w:val="00872343"/>
    <w:rsid w:val="008758C8"/>
    <w:rsid w:val="0088225F"/>
    <w:rsid w:val="00891EBD"/>
    <w:rsid w:val="00894304"/>
    <w:rsid w:val="0089478B"/>
    <w:rsid w:val="008955BF"/>
    <w:rsid w:val="008957ED"/>
    <w:rsid w:val="008C0F6D"/>
    <w:rsid w:val="008C3879"/>
    <w:rsid w:val="008D2C37"/>
    <w:rsid w:val="008D6752"/>
    <w:rsid w:val="008E0508"/>
    <w:rsid w:val="008E0A84"/>
    <w:rsid w:val="008E362C"/>
    <w:rsid w:val="008E55E1"/>
    <w:rsid w:val="008E5636"/>
    <w:rsid w:val="008E6C23"/>
    <w:rsid w:val="008E73D6"/>
    <w:rsid w:val="008F24A7"/>
    <w:rsid w:val="008F30C4"/>
    <w:rsid w:val="008F4B89"/>
    <w:rsid w:val="008F56F8"/>
    <w:rsid w:val="008F7F6B"/>
    <w:rsid w:val="00904FEF"/>
    <w:rsid w:val="00905B97"/>
    <w:rsid w:val="009202CA"/>
    <w:rsid w:val="0092255C"/>
    <w:rsid w:val="00926D82"/>
    <w:rsid w:val="00932B9A"/>
    <w:rsid w:val="00941DB5"/>
    <w:rsid w:val="009515A2"/>
    <w:rsid w:val="00952541"/>
    <w:rsid w:val="0095262A"/>
    <w:rsid w:val="00960DE1"/>
    <w:rsid w:val="00975E1D"/>
    <w:rsid w:val="00982F9D"/>
    <w:rsid w:val="00983769"/>
    <w:rsid w:val="00983D46"/>
    <w:rsid w:val="00983F14"/>
    <w:rsid w:val="00987AD0"/>
    <w:rsid w:val="0099554E"/>
    <w:rsid w:val="009A1AAE"/>
    <w:rsid w:val="009A32C0"/>
    <w:rsid w:val="009A47D0"/>
    <w:rsid w:val="009B45FC"/>
    <w:rsid w:val="009B4E91"/>
    <w:rsid w:val="009B7BCB"/>
    <w:rsid w:val="009B7C3D"/>
    <w:rsid w:val="009C066B"/>
    <w:rsid w:val="009C0F21"/>
    <w:rsid w:val="009C33BE"/>
    <w:rsid w:val="009D289F"/>
    <w:rsid w:val="009D4CCF"/>
    <w:rsid w:val="009D64E6"/>
    <w:rsid w:val="009E1144"/>
    <w:rsid w:val="009E4824"/>
    <w:rsid w:val="009E484C"/>
    <w:rsid w:val="009F40EE"/>
    <w:rsid w:val="00A0104B"/>
    <w:rsid w:val="00A0344B"/>
    <w:rsid w:val="00A06489"/>
    <w:rsid w:val="00A06BE4"/>
    <w:rsid w:val="00A100B5"/>
    <w:rsid w:val="00A13A9D"/>
    <w:rsid w:val="00A1608A"/>
    <w:rsid w:val="00A17008"/>
    <w:rsid w:val="00A35B4A"/>
    <w:rsid w:val="00A37907"/>
    <w:rsid w:val="00A40E4C"/>
    <w:rsid w:val="00A440E5"/>
    <w:rsid w:val="00A445E7"/>
    <w:rsid w:val="00A44B82"/>
    <w:rsid w:val="00A512D3"/>
    <w:rsid w:val="00A52403"/>
    <w:rsid w:val="00A53902"/>
    <w:rsid w:val="00A53CAD"/>
    <w:rsid w:val="00A56E06"/>
    <w:rsid w:val="00A643DD"/>
    <w:rsid w:val="00A64652"/>
    <w:rsid w:val="00A66117"/>
    <w:rsid w:val="00A740C6"/>
    <w:rsid w:val="00A81215"/>
    <w:rsid w:val="00A87996"/>
    <w:rsid w:val="00A92559"/>
    <w:rsid w:val="00A95218"/>
    <w:rsid w:val="00A975AA"/>
    <w:rsid w:val="00AA1E66"/>
    <w:rsid w:val="00AA51F3"/>
    <w:rsid w:val="00AA5F07"/>
    <w:rsid w:val="00AA66B8"/>
    <w:rsid w:val="00AA6CBE"/>
    <w:rsid w:val="00AB0CAB"/>
    <w:rsid w:val="00AB3B8A"/>
    <w:rsid w:val="00AB3E0C"/>
    <w:rsid w:val="00AC02AB"/>
    <w:rsid w:val="00AC1277"/>
    <w:rsid w:val="00AC1BAE"/>
    <w:rsid w:val="00AC3AC6"/>
    <w:rsid w:val="00AC7F1B"/>
    <w:rsid w:val="00AD3119"/>
    <w:rsid w:val="00AD3BB3"/>
    <w:rsid w:val="00AD6E46"/>
    <w:rsid w:val="00AE5DA3"/>
    <w:rsid w:val="00AE7239"/>
    <w:rsid w:val="00AF28E3"/>
    <w:rsid w:val="00AF4E34"/>
    <w:rsid w:val="00AF6405"/>
    <w:rsid w:val="00B076FA"/>
    <w:rsid w:val="00B17715"/>
    <w:rsid w:val="00B2324C"/>
    <w:rsid w:val="00B26D72"/>
    <w:rsid w:val="00B26E1D"/>
    <w:rsid w:val="00B31B5B"/>
    <w:rsid w:val="00B46B05"/>
    <w:rsid w:val="00B5055F"/>
    <w:rsid w:val="00B51434"/>
    <w:rsid w:val="00B5418F"/>
    <w:rsid w:val="00B545FB"/>
    <w:rsid w:val="00B5550E"/>
    <w:rsid w:val="00B6066E"/>
    <w:rsid w:val="00B71C9E"/>
    <w:rsid w:val="00B743C1"/>
    <w:rsid w:val="00B75869"/>
    <w:rsid w:val="00B75F1B"/>
    <w:rsid w:val="00B80A90"/>
    <w:rsid w:val="00B81342"/>
    <w:rsid w:val="00B82535"/>
    <w:rsid w:val="00B84675"/>
    <w:rsid w:val="00B9329D"/>
    <w:rsid w:val="00B96FB9"/>
    <w:rsid w:val="00BA146C"/>
    <w:rsid w:val="00BA1F90"/>
    <w:rsid w:val="00BB2FE9"/>
    <w:rsid w:val="00BB6E3F"/>
    <w:rsid w:val="00BC3389"/>
    <w:rsid w:val="00BC36A5"/>
    <w:rsid w:val="00BC3C62"/>
    <w:rsid w:val="00BD637B"/>
    <w:rsid w:val="00BD7A28"/>
    <w:rsid w:val="00BE14CD"/>
    <w:rsid w:val="00BE349C"/>
    <w:rsid w:val="00BE49D5"/>
    <w:rsid w:val="00BE6885"/>
    <w:rsid w:val="00BF17CD"/>
    <w:rsid w:val="00BF431B"/>
    <w:rsid w:val="00BF649B"/>
    <w:rsid w:val="00BF76A3"/>
    <w:rsid w:val="00BF7A6F"/>
    <w:rsid w:val="00C01A93"/>
    <w:rsid w:val="00C04A5C"/>
    <w:rsid w:val="00C10D05"/>
    <w:rsid w:val="00C248BE"/>
    <w:rsid w:val="00C2653E"/>
    <w:rsid w:val="00C306E4"/>
    <w:rsid w:val="00C522B6"/>
    <w:rsid w:val="00C52DCC"/>
    <w:rsid w:val="00C60C71"/>
    <w:rsid w:val="00C65A0B"/>
    <w:rsid w:val="00C67E8C"/>
    <w:rsid w:val="00C751EA"/>
    <w:rsid w:val="00C95984"/>
    <w:rsid w:val="00CA1609"/>
    <w:rsid w:val="00CA1862"/>
    <w:rsid w:val="00CA7279"/>
    <w:rsid w:val="00CB0240"/>
    <w:rsid w:val="00CB1269"/>
    <w:rsid w:val="00CB7BDF"/>
    <w:rsid w:val="00CC2FD2"/>
    <w:rsid w:val="00CD4716"/>
    <w:rsid w:val="00CE01C3"/>
    <w:rsid w:val="00CE2B4F"/>
    <w:rsid w:val="00D11E58"/>
    <w:rsid w:val="00D1227D"/>
    <w:rsid w:val="00D25757"/>
    <w:rsid w:val="00D269AD"/>
    <w:rsid w:val="00D312B2"/>
    <w:rsid w:val="00D32831"/>
    <w:rsid w:val="00D35E33"/>
    <w:rsid w:val="00D423B0"/>
    <w:rsid w:val="00D44B0E"/>
    <w:rsid w:val="00D47049"/>
    <w:rsid w:val="00D47734"/>
    <w:rsid w:val="00D55BDE"/>
    <w:rsid w:val="00D62D16"/>
    <w:rsid w:val="00D63717"/>
    <w:rsid w:val="00D63A31"/>
    <w:rsid w:val="00D63E32"/>
    <w:rsid w:val="00D649FA"/>
    <w:rsid w:val="00D6694D"/>
    <w:rsid w:val="00D8025D"/>
    <w:rsid w:val="00D826B8"/>
    <w:rsid w:val="00D84A57"/>
    <w:rsid w:val="00D904A1"/>
    <w:rsid w:val="00D91BC9"/>
    <w:rsid w:val="00DA11A4"/>
    <w:rsid w:val="00DA46D3"/>
    <w:rsid w:val="00DB1EE7"/>
    <w:rsid w:val="00DB31E1"/>
    <w:rsid w:val="00DB4853"/>
    <w:rsid w:val="00DC298B"/>
    <w:rsid w:val="00DC53A8"/>
    <w:rsid w:val="00DC6411"/>
    <w:rsid w:val="00DE6316"/>
    <w:rsid w:val="00DF03AB"/>
    <w:rsid w:val="00E0140C"/>
    <w:rsid w:val="00E016B8"/>
    <w:rsid w:val="00E029F0"/>
    <w:rsid w:val="00E02F96"/>
    <w:rsid w:val="00E0335E"/>
    <w:rsid w:val="00E1076A"/>
    <w:rsid w:val="00E161C0"/>
    <w:rsid w:val="00E173C1"/>
    <w:rsid w:val="00E242D4"/>
    <w:rsid w:val="00E271E7"/>
    <w:rsid w:val="00E27385"/>
    <w:rsid w:val="00E30E8E"/>
    <w:rsid w:val="00E36319"/>
    <w:rsid w:val="00E41D5C"/>
    <w:rsid w:val="00E42A95"/>
    <w:rsid w:val="00E45699"/>
    <w:rsid w:val="00E46C62"/>
    <w:rsid w:val="00E555BD"/>
    <w:rsid w:val="00E612B2"/>
    <w:rsid w:val="00E629F4"/>
    <w:rsid w:val="00E64447"/>
    <w:rsid w:val="00E666B8"/>
    <w:rsid w:val="00E670A4"/>
    <w:rsid w:val="00E67618"/>
    <w:rsid w:val="00E716D9"/>
    <w:rsid w:val="00E739EE"/>
    <w:rsid w:val="00E82692"/>
    <w:rsid w:val="00E85EFA"/>
    <w:rsid w:val="00E91179"/>
    <w:rsid w:val="00E95937"/>
    <w:rsid w:val="00EA4362"/>
    <w:rsid w:val="00EA5DD0"/>
    <w:rsid w:val="00EB58AC"/>
    <w:rsid w:val="00EB68C6"/>
    <w:rsid w:val="00EC226F"/>
    <w:rsid w:val="00EC2564"/>
    <w:rsid w:val="00EC53C1"/>
    <w:rsid w:val="00EC5DDF"/>
    <w:rsid w:val="00ED1892"/>
    <w:rsid w:val="00ED46C8"/>
    <w:rsid w:val="00ED4A98"/>
    <w:rsid w:val="00EF1710"/>
    <w:rsid w:val="00EF1998"/>
    <w:rsid w:val="00EF64D0"/>
    <w:rsid w:val="00EF6D7C"/>
    <w:rsid w:val="00F044B7"/>
    <w:rsid w:val="00F13897"/>
    <w:rsid w:val="00F1667B"/>
    <w:rsid w:val="00F44DDF"/>
    <w:rsid w:val="00F47EA3"/>
    <w:rsid w:val="00F503D2"/>
    <w:rsid w:val="00F5206E"/>
    <w:rsid w:val="00F521D6"/>
    <w:rsid w:val="00F52D05"/>
    <w:rsid w:val="00F61EAB"/>
    <w:rsid w:val="00F80932"/>
    <w:rsid w:val="00F86AD4"/>
    <w:rsid w:val="00F937C4"/>
    <w:rsid w:val="00F95CC2"/>
    <w:rsid w:val="00F969BF"/>
    <w:rsid w:val="00FA00D8"/>
    <w:rsid w:val="00FA4FEB"/>
    <w:rsid w:val="00FA5365"/>
    <w:rsid w:val="00FA7CB3"/>
    <w:rsid w:val="00FB1381"/>
    <w:rsid w:val="00FB47CF"/>
    <w:rsid w:val="00FB747A"/>
    <w:rsid w:val="00FB76F3"/>
    <w:rsid w:val="00FE0BC2"/>
    <w:rsid w:val="00FE1E48"/>
    <w:rsid w:val="00FF04D6"/>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ADA26"/>
  <w15:chartTrackingRefBased/>
  <w15:docId w15:val="{70BE4790-27FF-4CF3-9392-363CE97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0E"/>
  </w:style>
  <w:style w:type="paragraph" w:styleId="Heading1">
    <w:name w:val="heading 1"/>
    <w:basedOn w:val="Normal"/>
    <w:next w:val="Normal"/>
    <w:link w:val="Heading1Char"/>
    <w:uiPriority w:val="9"/>
    <w:qFormat/>
    <w:rsid w:val="00E629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6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C4F"/>
    <w:rPr>
      <w:color w:val="0563C1" w:themeColor="hyperlink"/>
      <w:u w:val="single"/>
    </w:rPr>
  </w:style>
  <w:style w:type="character" w:customStyle="1" w:styleId="Heading1Char">
    <w:name w:val="Heading 1 Char"/>
    <w:basedOn w:val="DefaultParagraphFont"/>
    <w:link w:val="Heading1"/>
    <w:uiPriority w:val="9"/>
    <w:rsid w:val="00E629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68C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75F1B"/>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75F1B"/>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75F1B"/>
    <w:rPr>
      <w:vertAlign w:val="superscript"/>
    </w:rPr>
  </w:style>
  <w:style w:type="table" w:styleId="TableGrid">
    <w:name w:val="Table Grid"/>
    <w:basedOn w:val="TableNormal"/>
    <w:uiPriority w:val="39"/>
    <w:rsid w:val="00B75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71E7"/>
    <w:rPr>
      <w:sz w:val="16"/>
      <w:szCs w:val="16"/>
    </w:rPr>
  </w:style>
  <w:style w:type="paragraph" w:styleId="CommentText">
    <w:name w:val="annotation text"/>
    <w:basedOn w:val="Normal"/>
    <w:link w:val="CommentTextChar"/>
    <w:rsid w:val="00E271E7"/>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E271E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27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E7"/>
    <w:rPr>
      <w:rFonts w:ascii="Segoe UI" w:hAnsi="Segoe UI" w:cs="Segoe UI"/>
      <w:sz w:val="18"/>
      <w:szCs w:val="18"/>
    </w:rPr>
  </w:style>
  <w:style w:type="paragraph" w:styleId="ListParagraph">
    <w:name w:val="List Paragraph"/>
    <w:basedOn w:val="Normal"/>
    <w:uiPriority w:val="34"/>
    <w:qFormat/>
    <w:rsid w:val="00CA1862"/>
    <w:pPr>
      <w:ind w:left="720"/>
      <w:contextualSpacing/>
    </w:pPr>
  </w:style>
  <w:style w:type="paragraph" w:styleId="CommentSubject">
    <w:name w:val="annotation subject"/>
    <w:basedOn w:val="CommentText"/>
    <w:next w:val="CommentText"/>
    <w:link w:val="CommentSubjectChar"/>
    <w:uiPriority w:val="99"/>
    <w:semiHidden/>
    <w:unhideWhenUsed/>
    <w:rsid w:val="00273AFB"/>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73AFB"/>
    <w:rPr>
      <w:rFonts w:ascii="Times New Roman" w:eastAsia="Times New Roman" w:hAnsi="Times New Roman" w:cs="Times New Roman"/>
      <w:b/>
      <w:bCs/>
      <w:sz w:val="20"/>
      <w:szCs w:val="20"/>
      <w:lang w:val="en-GB"/>
    </w:rPr>
  </w:style>
  <w:style w:type="paragraph" w:styleId="Revision">
    <w:name w:val="Revision"/>
    <w:hidden/>
    <w:uiPriority w:val="99"/>
    <w:semiHidden/>
    <w:rsid w:val="00B96FB9"/>
    <w:pPr>
      <w:spacing w:after="0" w:line="240" w:lineRule="auto"/>
    </w:pPr>
  </w:style>
  <w:style w:type="paragraph" w:styleId="Header">
    <w:name w:val="header"/>
    <w:basedOn w:val="Normal"/>
    <w:link w:val="HeaderChar"/>
    <w:uiPriority w:val="99"/>
    <w:unhideWhenUsed/>
    <w:rsid w:val="004F1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E1"/>
  </w:style>
  <w:style w:type="paragraph" w:styleId="Footer">
    <w:name w:val="footer"/>
    <w:basedOn w:val="Normal"/>
    <w:link w:val="FooterChar"/>
    <w:uiPriority w:val="99"/>
    <w:unhideWhenUsed/>
    <w:rsid w:val="004F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preeti@manush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preeti@manush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nusherjonn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744DC-DC9D-49BF-B717-E880AB20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Mahbuba Akter Subarna</dc:creator>
  <cp:keywords/>
  <dc:description/>
  <cp:lastModifiedBy>MD. Shariar Mannan</cp:lastModifiedBy>
  <cp:revision>17</cp:revision>
  <cp:lastPrinted>2018-10-10T04:58:00Z</cp:lastPrinted>
  <dcterms:created xsi:type="dcterms:W3CDTF">2018-10-07T16:02:00Z</dcterms:created>
  <dcterms:modified xsi:type="dcterms:W3CDTF">2018-10-11T06:31:00Z</dcterms:modified>
</cp:coreProperties>
</file>